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B3" w:rsidRPr="00473F5B" w:rsidRDefault="002F785A" w:rsidP="00473F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ПУБЛИЧНЫЙ ДОКЛАД</w:t>
      </w:r>
    </w:p>
    <w:p w:rsidR="007D1DB3" w:rsidRPr="00864024" w:rsidRDefault="002F785A" w:rsidP="00473F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="00AD2BC3" w:rsidRPr="0047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БЮДЖЕТНОГО</w:t>
      </w:r>
      <w:r w:rsidRPr="0047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ОБРАЗОВАТЕЛЬНОГО УЧРЕЖДЕНИЯ </w:t>
      </w:r>
    </w:p>
    <w:p w:rsidR="002F785A" w:rsidRPr="00473F5B" w:rsidRDefault="007D1DB3" w:rsidP="002F7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DF7"/>
          <w:lang w:eastAsia="ru-RU"/>
        </w:rPr>
      </w:pPr>
      <w:r w:rsidRPr="0047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«Детский сад </w:t>
      </w:r>
      <w:proofErr w:type="spellStart"/>
      <w:r w:rsidRPr="0047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общеразвивающего</w:t>
      </w:r>
      <w:proofErr w:type="spellEnd"/>
      <w:r w:rsidRPr="0047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 с приоритетным осуществлением </w:t>
      </w:r>
      <w:r w:rsidR="00AD2BC3" w:rsidRPr="0047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по физическому развитию детей № 24</w:t>
      </w:r>
      <w:r w:rsidRPr="0047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«ИСКОРКИ»</w:t>
      </w:r>
    </w:p>
    <w:p w:rsidR="00AD2BC3" w:rsidRPr="00007EB1" w:rsidRDefault="007D1DB3" w:rsidP="0086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lang w:eastAsia="ru-RU"/>
        </w:rPr>
      </w:pPr>
      <w:r w:rsidRPr="00473F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DF7"/>
          <w:lang w:eastAsia="ru-RU"/>
        </w:rPr>
        <w:t>за 20</w:t>
      </w:r>
      <w:r w:rsidR="00AD2BC3" w:rsidRPr="00473F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DF7"/>
          <w:lang w:eastAsia="ru-RU"/>
        </w:rPr>
        <w:t>11</w:t>
      </w:r>
      <w:r w:rsidRPr="00473F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DF7"/>
          <w:lang w:eastAsia="ru-RU"/>
        </w:rPr>
        <w:t xml:space="preserve"> – 201</w:t>
      </w:r>
      <w:r w:rsidR="00AD2BC3" w:rsidRPr="00473F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DF7"/>
          <w:lang w:eastAsia="ru-RU"/>
        </w:rPr>
        <w:t>2</w:t>
      </w:r>
      <w:r w:rsidRPr="00473F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DF7"/>
          <w:lang w:eastAsia="ru-RU"/>
        </w:rPr>
        <w:t xml:space="preserve"> учебный год</w:t>
      </w:r>
    </w:p>
    <w:p w:rsidR="00542C0C" w:rsidRPr="00473F5B" w:rsidRDefault="00473F5B" w:rsidP="00473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    </w:t>
      </w:r>
      <w:r w:rsidR="00542C0C" w:rsidRPr="00473F5B">
        <w:rPr>
          <w:rFonts w:ascii="Times New Roman" w:hAnsi="Times New Roman" w:cs="Times New Roman"/>
          <w:sz w:val="28"/>
          <w:szCs w:val="28"/>
        </w:rPr>
        <w:t xml:space="preserve">Публичный доклад МБДОУ </w:t>
      </w:r>
      <w:proofErr w:type="spellStart"/>
      <w:r w:rsidR="00542C0C" w:rsidRPr="00473F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42C0C" w:rsidRPr="00473F5B">
        <w:rPr>
          <w:rFonts w:ascii="Times New Roman" w:hAnsi="Times New Roman" w:cs="Times New Roman"/>
          <w:sz w:val="28"/>
          <w:szCs w:val="28"/>
        </w:rPr>
        <w:t>/с № 24</w:t>
      </w:r>
      <w:r w:rsidR="00004740">
        <w:rPr>
          <w:rFonts w:ascii="Times New Roman" w:hAnsi="Times New Roman" w:cs="Times New Roman"/>
          <w:sz w:val="28"/>
          <w:szCs w:val="28"/>
        </w:rPr>
        <w:t xml:space="preserve"> </w:t>
      </w:r>
      <w:r w:rsidR="00542C0C" w:rsidRPr="00473F5B">
        <w:rPr>
          <w:rFonts w:ascii="Times New Roman" w:hAnsi="Times New Roman" w:cs="Times New Roman"/>
          <w:sz w:val="28"/>
          <w:szCs w:val="28"/>
        </w:rPr>
        <w:t>содержит информацию об основных результатах и проблемах дошкольного образовательного учреждения.</w:t>
      </w:r>
    </w:p>
    <w:p w:rsidR="004D5B06" w:rsidRPr="00864024" w:rsidRDefault="002F785A" w:rsidP="008604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</w:pPr>
      <w:r w:rsidRPr="0086402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ИНФОРМАЦИОННАЯ СПРАВКА ПО М</w:t>
      </w:r>
      <w:r w:rsidR="00542C0C" w:rsidRPr="0086402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Б</w:t>
      </w:r>
      <w:r w:rsidRPr="00864024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ДОУ </w:t>
      </w:r>
      <w:proofErr w:type="spellStart"/>
      <w:r w:rsidR="007D1DB3" w:rsidRPr="0086402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</w:t>
      </w:r>
      <w:proofErr w:type="spellEnd"/>
      <w:r w:rsidR="007D1DB3" w:rsidRPr="0086402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/с №24 «Искорки»</w:t>
      </w:r>
    </w:p>
    <w:p w:rsidR="000151EC" w:rsidRPr="000151EC" w:rsidRDefault="000151EC" w:rsidP="00015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1.1. Муниципальное бюджетное дошкольное образовательное учреждение «Детский сад </w:t>
      </w:r>
      <w:proofErr w:type="spell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 вида с приоритетным осуществлением деятельности по физическому развитию детей № 24 «Искорки» (далее – ДОУ) является некоммерческой организа</w:t>
      </w:r>
      <w:r w:rsidR="00004740">
        <w:rPr>
          <w:rFonts w:ascii="Times New Roman" w:hAnsi="Times New Roman" w:cs="Times New Roman"/>
          <w:color w:val="000000"/>
          <w:sz w:val="28"/>
          <w:szCs w:val="28"/>
        </w:rPr>
        <w:t>цией, созданной на основании по</w:t>
      </w:r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становления главы администрации </w:t>
      </w:r>
      <w:proofErr w:type="gram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Зеленогорска</w:t>
      </w:r>
      <w:proofErr w:type="spellEnd"/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 от 23.11.2006г. № 669-п «О реорганизации МДОУ «Центр развития ребенка - детский сад».</w:t>
      </w:r>
    </w:p>
    <w:p w:rsidR="000151EC" w:rsidRPr="000151EC" w:rsidRDefault="000151EC" w:rsidP="000151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 1.2. ДОУ создано </w:t>
      </w:r>
      <w:proofErr w:type="gram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в сфере образования по организации предоставления общедоступного бесплатного дошкольного образования на территории</w:t>
      </w:r>
      <w:proofErr w:type="gramEnd"/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 города </w:t>
      </w:r>
      <w:proofErr w:type="spell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Зеленогорска</w:t>
      </w:r>
      <w:proofErr w:type="spellEnd"/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края.</w:t>
      </w:r>
    </w:p>
    <w:p w:rsidR="000151EC" w:rsidRPr="000151EC" w:rsidRDefault="000151EC" w:rsidP="000151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151EC">
        <w:rPr>
          <w:rFonts w:ascii="Times New Roman" w:hAnsi="Times New Roman" w:cs="Times New Roman"/>
          <w:color w:val="000000"/>
          <w:sz w:val="28"/>
          <w:szCs w:val="28"/>
        </w:rPr>
        <w:t>1.3. ДОУ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Федерации, Типовым положением о дошкольном образовательном учреждении, утвержденным постановлением Правительства Российской Федерации, муниципальными правовыми актами и настоящим Уставом.</w:t>
      </w:r>
    </w:p>
    <w:p w:rsidR="000151EC" w:rsidRPr="000151EC" w:rsidRDefault="000151EC" w:rsidP="000151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151EC">
        <w:rPr>
          <w:rFonts w:ascii="Times New Roman" w:hAnsi="Times New Roman" w:cs="Times New Roman"/>
          <w:color w:val="000000"/>
          <w:sz w:val="28"/>
          <w:szCs w:val="28"/>
        </w:rPr>
        <w:t>1.4. Тип ДОУ: дошкольное образовательное учреждение.</w:t>
      </w:r>
    </w:p>
    <w:p w:rsidR="000151EC" w:rsidRPr="000151EC" w:rsidRDefault="000151EC" w:rsidP="00015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Вид ДОУ: детский сад </w:t>
      </w:r>
      <w:proofErr w:type="spell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общеразви</w:t>
      </w:r>
      <w:r w:rsidR="00004740">
        <w:rPr>
          <w:rFonts w:ascii="Times New Roman" w:hAnsi="Times New Roman" w:cs="Times New Roman"/>
          <w:color w:val="000000"/>
          <w:sz w:val="28"/>
          <w:szCs w:val="28"/>
        </w:rPr>
        <w:t>вающего</w:t>
      </w:r>
      <w:proofErr w:type="spellEnd"/>
      <w:r w:rsidR="00004740">
        <w:rPr>
          <w:rFonts w:ascii="Times New Roman" w:hAnsi="Times New Roman" w:cs="Times New Roman"/>
          <w:color w:val="000000"/>
          <w:sz w:val="28"/>
          <w:szCs w:val="28"/>
        </w:rPr>
        <w:t xml:space="preserve"> вида с приоритетным осу</w:t>
      </w:r>
      <w:r w:rsidRPr="000151EC">
        <w:rPr>
          <w:rFonts w:ascii="Times New Roman" w:hAnsi="Times New Roman" w:cs="Times New Roman"/>
          <w:color w:val="000000"/>
          <w:sz w:val="28"/>
          <w:szCs w:val="28"/>
        </w:rPr>
        <w:t>ществлением деятельности по физическому развитию детей.</w:t>
      </w:r>
    </w:p>
    <w:p w:rsidR="000151EC" w:rsidRPr="000151EC" w:rsidRDefault="000151EC" w:rsidP="000151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151EC">
        <w:rPr>
          <w:rFonts w:ascii="Times New Roman" w:hAnsi="Times New Roman" w:cs="Times New Roman"/>
          <w:color w:val="000000"/>
          <w:sz w:val="28"/>
          <w:szCs w:val="28"/>
        </w:rPr>
        <w:t>1.5. Организационно-правовая форма ДОУ, тип учреждения: бюджетное учреждение.</w:t>
      </w:r>
    </w:p>
    <w:p w:rsidR="000151EC" w:rsidRPr="000151EC" w:rsidRDefault="000151EC" w:rsidP="000151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1.6. Полное наименование ДОУ: Муниципальное бюджетное дошкольное образовательное учреждение «Детский сад </w:t>
      </w:r>
      <w:proofErr w:type="spell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 вида с приоритетным осуществлением деятельности по физическому развитию детей № 24 «Искорки».</w:t>
      </w:r>
    </w:p>
    <w:p w:rsidR="000151EC" w:rsidRPr="000151EC" w:rsidRDefault="000151EC" w:rsidP="000151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Сокращенное наименование ДОУ: МБДОУ </w:t>
      </w:r>
      <w:proofErr w:type="spell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151EC">
        <w:rPr>
          <w:rFonts w:ascii="Times New Roman" w:hAnsi="Times New Roman" w:cs="Times New Roman"/>
          <w:color w:val="000000"/>
          <w:sz w:val="28"/>
          <w:szCs w:val="28"/>
        </w:rPr>
        <w:t>/с № 24.</w:t>
      </w:r>
    </w:p>
    <w:p w:rsidR="000151EC" w:rsidRPr="000151EC" w:rsidRDefault="000151EC" w:rsidP="000151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1.7. Место нахождения (юридический и фактический адрес) ДОУ: </w:t>
      </w:r>
    </w:p>
    <w:p w:rsidR="000151EC" w:rsidRPr="000151EC" w:rsidRDefault="000151EC" w:rsidP="00015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Россия, 663690, Красноярский край, </w:t>
      </w:r>
      <w:proofErr w:type="gram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Зеленогорск</w:t>
      </w:r>
      <w:proofErr w:type="spellEnd"/>
      <w:r w:rsidRPr="000151EC">
        <w:rPr>
          <w:rFonts w:ascii="Times New Roman" w:hAnsi="Times New Roman" w:cs="Times New Roman"/>
          <w:color w:val="000000"/>
          <w:sz w:val="28"/>
          <w:szCs w:val="28"/>
        </w:rPr>
        <w:t>, ул.  Диктатуры Пролетариата, 19.</w:t>
      </w:r>
    </w:p>
    <w:p w:rsidR="000151EC" w:rsidRPr="000151EC" w:rsidRDefault="000151EC" w:rsidP="00EE7D4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       Почтовый адрес ДОУ: </w:t>
      </w:r>
    </w:p>
    <w:p w:rsidR="000151EC" w:rsidRPr="000151EC" w:rsidRDefault="000151EC" w:rsidP="00015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Россия, 663690, Красноярский край, </w:t>
      </w:r>
      <w:proofErr w:type="gram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Зеленогорск</w:t>
      </w:r>
      <w:proofErr w:type="spellEnd"/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, ул.  Диктатуры Пролетариата, 19. </w:t>
      </w:r>
    </w:p>
    <w:p w:rsidR="00EE7D47" w:rsidRDefault="000151EC" w:rsidP="00015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1.8.Учредителем ДОУ является муниципальное образование город </w:t>
      </w:r>
      <w:proofErr w:type="spellStart"/>
      <w:r w:rsidRPr="000151EC">
        <w:rPr>
          <w:rFonts w:ascii="Times New Roman" w:hAnsi="Times New Roman" w:cs="Times New Roman"/>
          <w:color w:val="000000"/>
          <w:sz w:val="28"/>
          <w:szCs w:val="28"/>
        </w:rPr>
        <w:t>Зеленогорск</w:t>
      </w:r>
      <w:proofErr w:type="spellEnd"/>
      <w:r w:rsidRPr="000151EC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края.</w:t>
      </w:r>
    </w:p>
    <w:p w:rsidR="00007EB1" w:rsidRPr="00EE7D47" w:rsidRDefault="00007EB1" w:rsidP="00EE7D4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1E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7D47">
        <w:rPr>
          <w:rFonts w:ascii="Times New Roman" w:hAnsi="Times New Roman" w:cs="Times New Roman"/>
          <w:color w:val="000000"/>
          <w:sz w:val="28"/>
          <w:szCs w:val="28"/>
        </w:rPr>
        <w:t xml:space="preserve">.9. </w:t>
      </w:r>
      <w:r w:rsidRPr="000151E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Лицензия Серия </w:t>
      </w:r>
      <w:r w:rsidR="00EE7D47">
        <w:rPr>
          <w:rFonts w:ascii="Times New Roman" w:hAnsi="Times New Roman" w:cs="Times New Roman"/>
          <w:i/>
          <w:iCs/>
          <w:sz w:val="28"/>
          <w:szCs w:val="28"/>
          <w:u w:val="single"/>
        </w:rPr>
        <w:t>РО</w:t>
      </w:r>
      <w:r w:rsidRPr="000151E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EE7D47">
        <w:rPr>
          <w:rFonts w:ascii="Times New Roman" w:hAnsi="Times New Roman" w:cs="Times New Roman"/>
          <w:i/>
          <w:iCs/>
          <w:sz w:val="28"/>
          <w:szCs w:val="28"/>
          <w:u w:val="single"/>
        </w:rPr>
        <w:t>№ 035441</w:t>
      </w:r>
      <w:r w:rsidRPr="000151E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регистрационный номер </w:t>
      </w:r>
      <w:r w:rsidR="00EE7D47">
        <w:rPr>
          <w:rFonts w:ascii="Times New Roman" w:hAnsi="Times New Roman" w:cs="Times New Roman"/>
          <w:i/>
          <w:iCs/>
          <w:sz w:val="28"/>
          <w:szCs w:val="28"/>
          <w:u w:val="single"/>
        </w:rPr>
        <w:t>6520</w:t>
      </w:r>
      <w:r w:rsidRPr="000151E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-л от </w:t>
      </w:r>
      <w:r w:rsidR="00EE7D47">
        <w:rPr>
          <w:rFonts w:ascii="Times New Roman" w:hAnsi="Times New Roman" w:cs="Times New Roman"/>
          <w:i/>
          <w:iCs/>
          <w:sz w:val="28"/>
          <w:szCs w:val="28"/>
          <w:u w:val="single"/>
        </w:rPr>
        <w:t>17 января</w:t>
      </w:r>
      <w:r w:rsidRPr="000151E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20</w:t>
      </w:r>
      <w:r w:rsidR="00EE7D47">
        <w:rPr>
          <w:rFonts w:ascii="Times New Roman" w:hAnsi="Times New Roman" w:cs="Times New Roman"/>
          <w:i/>
          <w:iCs/>
          <w:sz w:val="28"/>
          <w:szCs w:val="28"/>
          <w:u w:val="single"/>
        </w:rPr>
        <w:t>12</w:t>
      </w:r>
      <w:r w:rsidRPr="000151EC">
        <w:rPr>
          <w:rFonts w:ascii="Times New Roman" w:hAnsi="Times New Roman" w:cs="Times New Roman"/>
          <w:i/>
          <w:iCs/>
          <w:sz w:val="28"/>
          <w:szCs w:val="28"/>
          <w:u w:val="single"/>
        </w:rPr>
        <w:t>г с приложением, выдана службой по контролю в области образования администрации Красноярского края. Данные, указанные в лицензии, соответствуют Уставу. В М</w:t>
      </w:r>
      <w:r w:rsidR="00EE7D47">
        <w:rPr>
          <w:rFonts w:ascii="Times New Roman" w:hAnsi="Times New Roman" w:cs="Times New Roman"/>
          <w:i/>
          <w:iCs/>
          <w:sz w:val="28"/>
          <w:szCs w:val="28"/>
          <w:u w:val="single"/>
        </w:rPr>
        <w:t>Б</w:t>
      </w:r>
      <w:r w:rsidRPr="000151EC">
        <w:rPr>
          <w:rFonts w:ascii="Times New Roman" w:hAnsi="Times New Roman" w:cs="Times New Roman"/>
          <w:i/>
          <w:iCs/>
          <w:sz w:val="28"/>
          <w:szCs w:val="28"/>
          <w:u w:val="single"/>
        </w:rPr>
        <w:t>ДОУ реализуются следующие виды образовательных программ «Программа воспитания и обучения в детском саду», ««Радуга»</w:t>
      </w:r>
      <w:r w:rsidR="00EE7D47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2C3839" w:rsidRPr="00473F5B" w:rsidRDefault="002C3839" w:rsidP="002C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    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ab/>
        <w:t xml:space="preserve">Детский сад № 24 был создан в 1979 году. Муниципальное </w:t>
      </w:r>
      <w:r w:rsidR="00542C0C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бюджетное 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дошкольное образовательное учреждение</w:t>
      </w:r>
      <w:r w:rsidR="00542C0C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</w:t>
      </w:r>
      <w:r w:rsidR="00542C0C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«Детский сад </w:t>
      </w:r>
      <w:proofErr w:type="spellStart"/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общеразвивающего</w:t>
      </w:r>
      <w:proofErr w:type="spellEnd"/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вида с приоритетным осуществлением </w:t>
      </w:r>
      <w:r w:rsidR="00542C0C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деятельности по физическому развитию детей 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№24 «Искорки» в данном статусе функционирует с 2007 года.</w:t>
      </w:r>
    </w:p>
    <w:p w:rsidR="002C3839" w:rsidRPr="00473F5B" w:rsidRDefault="002C3839" w:rsidP="002C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    Детский сад работает 5 дней в неделю, суббота и воскресение - выходные       дни. Режим работы с 6. 30 до 18.30.</w:t>
      </w:r>
    </w:p>
    <w:p w:rsidR="00864024" w:rsidRDefault="00864024" w:rsidP="002C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val="en-US" w:eastAsia="ru-RU"/>
        </w:rPr>
      </w:pPr>
    </w:p>
    <w:p w:rsidR="00864024" w:rsidRDefault="00864024" w:rsidP="002C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</w:p>
    <w:p w:rsidR="00004740" w:rsidRDefault="00004740" w:rsidP="002C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</w:p>
    <w:p w:rsidR="00004740" w:rsidRDefault="00004740" w:rsidP="002C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</w:p>
    <w:p w:rsidR="00004740" w:rsidRPr="00004740" w:rsidRDefault="00004740" w:rsidP="002C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</w:p>
    <w:p w:rsidR="004D5B06" w:rsidRPr="00864024" w:rsidRDefault="004D5B06" w:rsidP="004D5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val="en-US" w:eastAsia="ru-RU"/>
        </w:rPr>
      </w:pPr>
    </w:p>
    <w:p w:rsidR="002F785A" w:rsidRPr="00864024" w:rsidRDefault="002F785A" w:rsidP="002F785A">
      <w:pPr>
        <w:numPr>
          <w:ilvl w:val="1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</w:pPr>
      <w:r w:rsidRPr="0086402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  <w:lastRenderedPageBreak/>
        <w:t xml:space="preserve">Общая характеристика ДОУ </w:t>
      </w:r>
    </w:p>
    <w:p w:rsidR="001126F3" w:rsidRPr="00473F5B" w:rsidRDefault="002F785A" w:rsidP="002F7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В 20</w:t>
      </w:r>
      <w:r w:rsidR="00542C0C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11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– 201</w:t>
      </w:r>
      <w:r w:rsidR="00542C0C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2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учебном году в М</w:t>
      </w:r>
      <w:r w:rsidR="00542C0C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Б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ДОУ </w:t>
      </w:r>
      <w:proofErr w:type="spellStart"/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д</w:t>
      </w:r>
      <w:proofErr w:type="spellEnd"/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/с № </w:t>
      </w:r>
      <w:r w:rsidR="002C3839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24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функционировало</w:t>
      </w:r>
      <w:r w:rsidR="00542C0C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</w:t>
      </w:r>
      <w:r w:rsidR="002C3839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5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</w:t>
      </w:r>
      <w:r w:rsidR="002C3839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групп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. </w:t>
      </w:r>
      <w:r w:rsidR="002C3839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Списочный состав: 95 детей. </w:t>
      </w:r>
    </w:p>
    <w:tbl>
      <w:tblPr>
        <w:tblW w:w="105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4"/>
        <w:gridCol w:w="1134"/>
        <w:gridCol w:w="1559"/>
        <w:gridCol w:w="1102"/>
        <w:gridCol w:w="1146"/>
        <w:gridCol w:w="1412"/>
        <w:gridCol w:w="1413"/>
        <w:gridCol w:w="1413"/>
      </w:tblGrid>
      <w:tr w:rsidR="004D5B06" w:rsidRPr="00473F5B" w:rsidTr="004D5B06">
        <w:tc>
          <w:tcPr>
            <w:tcW w:w="1364" w:type="dxa"/>
            <w:vMerge w:val="restart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Merge w:val="restart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vMerge w:val="restart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  <w:tc>
          <w:tcPr>
            <w:tcW w:w="1102" w:type="dxa"/>
            <w:vMerge w:val="restart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146" w:type="dxa"/>
            <w:vMerge w:val="restart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2" w:type="dxa"/>
            <w:vMerge w:val="restart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укомплек</w:t>
            </w:r>
            <w:proofErr w:type="spellEnd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тованности</w:t>
            </w:r>
            <w:proofErr w:type="spellEnd"/>
          </w:p>
        </w:tc>
        <w:tc>
          <w:tcPr>
            <w:tcW w:w="2826" w:type="dxa"/>
            <w:gridSpan w:val="2"/>
          </w:tcPr>
          <w:p w:rsidR="001126F3" w:rsidRPr="00473F5B" w:rsidRDefault="001126F3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Кол-во детей, не посещающих ДОУ более 1 месяца</w:t>
            </w:r>
          </w:p>
        </w:tc>
      </w:tr>
      <w:tr w:rsidR="004D5B06" w:rsidRPr="00473F5B" w:rsidTr="004D5B06">
        <w:tc>
          <w:tcPr>
            <w:tcW w:w="1364" w:type="dxa"/>
            <w:vMerge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уважитель-ной</w:t>
            </w:r>
            <w:proofErr w:type="spellEnd"/>
            <w:proofErr w:type="gramEnd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 xml:space="preserve"> причине</w:t>
            </w: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уважитель</w:t>
            </w:r>
            <w:proofErr w:type="spellEnd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ной причины</w:t>
            </w:r>
          </w:p>
        </w:tc>
      </w:tr>
      <w:tr w:rsidR="004D5B06" w:rsidRPr="00473F5B" w:rsidTr="004D5B06">
        <w:tc>
          <w:tcPr>
            <w:tcW w:w="1364" w:type="dxa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ясельная</w:t>
            </w:r>
          </w:p>
        </w:tc>
        <w:tc>
          <w:tcPr>
            <w:tcW w:w="1134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B06" w:rsidRPr="00473F5B" w:rsidTr="004D5B06">
        <w:tc>
          <w:tcPr>
            <w:tcW w:w="1364" w:type="dxa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2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B06" w:rsidRPr="00473F5B" w:rsidTr="004D5B06">
        <w:tc>
          <w:tcPr>
            <w:tcW w:w="1364" w:type="dxa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2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B06" w:rsidRPr="00473F5B" w:rsidTr="004D5B06">
        <w:tc>
          <w:tcPr>
            <w:tcW w:w="1364" w:type="dxa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2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B06" w:rsidRPr="00473F5B" w:rsidTr="004D5B06">
        <w:tc>
          <w:tcPr>
            <w:tcW w:w="1364" w:type="dxa"/>
          </w:tcPr>
          <w:p w:rsidR="001126F3" w:rsidRPr="00473F5B" w:rsidRDefault="001126F3" w:rsidP="008F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134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59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2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126F3" w:rsidRPr="00473F5B" w:rsidRDefault="001126F3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785A" w:rsidRPr="00473F5B" w:rsidRDefault="002C3839" w:rsidP="002F7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В ДОУ с</w:t>
      </w:r>
      <w:r w:rsidR="002F785A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озданы условия для полноценного физического и психического развития детей, их обучения, оздоровления. А так же условия для высокопроизводительной работы персонала, творческого роста педагогов и медицинских работников.</w:t>
      </w:r>
    </w:p>
    <w:p w:rsidR="002F785A" w:rsidRPr="00864024" w:rsidRDefault="002F785A" w:rsidP="002F7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</w:pPr>
      <w:r w:rsidRPr="0086402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  <w:t xml:space="preserve">2. Структура управления ДОУ. </w:t>
      </w:r>
    </w:p>
    <w:p w:rsidR="00D42B5C" w:rsidRPr="00D42B5C" w:rsidRDefault="00D42B5C" w:rsidP="00D42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/>
          <w:bCs/>
          <w:i/>
          <w:sz w:val="27"/>
          <w:szCs w:val="27"/>
          <w:shd w:val="clear" w:color="auto" w:fill="FDFDF7"/>
          <w:lang w:eastAsia="ru-RU"/>
        </w:rPr>
        <w:t>Нормативно-правовое обеспечение деятельности ДОУ</w:t>
      </w:r>
    </w:p>
    <w:p w:rsidR="00D42B5C" w:rsidRPr="00D42B5C" w:rsidRDefault="00D42B5C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В своей деятельности ДОУ руководствуется Конституцией РФ, федеральными законами, указами и распоряжениями Президента РФ, Законом РФ «Об образовании», Типовым положением о ДОУ, законами и иными нормативными право</w:t>
      </w: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выми актами Красноярского края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, постановлениями и распоряжениями </w:t>
      </w:r>
      <w:proofErr w:type="gramStart"/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администрации</w:t>
      </w:r>
      <w:proofErr w:type="gramEnd"/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ЗАТО 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Зеленогорска</w:t>
      </w:r>
      <w:proofErr w:type="spellEnd"/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, приказами Управления образовани</w:t>
      </w: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я 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Зеленогорска</w:t>
      </w:r>
      <w:proofErr w:type="spellEnd"/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, Уставом М</w:t>
      </w: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Б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ДОУ, договором, заключаемым между М</w:t>
      </w: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Б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ДОУ и родителями (законными представителями), локальными документами ДОУ.</w:t>
      </w:r>
    </w:p>
    <w:p w:rsidR="00D42B5C" w:rsidRDefault="00D42B5C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Права ребенка гарантируются Конвенцией ООН «О правах ребенка», действующим  зако</w:t>
      </w: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нодательством Российской Федера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ции, Уставом ДОУ, договором между МДОУ и родителями (законными представителями). </w:t>
      </w:r>
    </w:p>
    <w:p w:rsidR="0019671D" w:rsidRDefault="0019671D" w:rsidP="00196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81436">
        <w:rPr>
          <w:rFonts w:ascii="Times New Roman" w:hAnsi="Times New Roman" w:cs="Times New Roman"/>
          <w:sz w:val="28"/>
          <w:szCs w:val="28"/>
        </w:rPr>
        <w:t xml:space="preserve">Управление детским садом осуществляется в соответствии с законодательством Российской Федерации и Уставом детского сада и строится на принципах </w:t>
      </w:r>
      <w:r>
        <w:rPr>
          <w:rFonts w:ascii="Times New Roman" w:hAnsi="Times New Roman" w:cs="Times New Roman"/>
          <w:sz w:val="28"/>
          <w:szCs w:val="28"/>
        </w:rPr>
        <w:t xml:space="preserve"> демократичности, добровольности, открытости, сотрудничества</w:t>
      </w:r>
      <w:r w:rsidRPr="003814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71D" w:rsidRDefault="0019671D" w:rsidP="00196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органов самоуправления детского сада входят:</w:t>
      </w:r>
    </w:p>
    <w:p w:rsidR="0019671D" w:rsidRDefault="0019671D" w:rsidP="0019671D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трудового коллектива, которое определяет основную стратегию развития ДОУ, осуществляет общее руководство ДОУ;</w:t>
      </w:r>
    </w:p>
    <w:p w:rsidR="0019671D" w:rsidRDefault="0019671D" w:rsidP="0019671D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педагогов – утверждает основные направления развития ДОУ;</w:t>
      </w:r>
    </w:p>
    <w:p w:rsidR="0019671D" w:rsidRPr="00D24252" w:rsidRDefault="0019671D" w:rsidP="0019671D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родителей</w:t>
      </w:r>
      <w:r w:rsidRPr="00196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иных законных представителей–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>ллегиальный орган самоуправления, который действует в целях развития и совершенствования образовательного и воспитательного процесса;</w:t>
      </w:r>
    </w:p>
    <w:p w:rsidR="0019671D" w:rsidRDefault="0019671D" w:rsidP="0019671D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совет.</w:t>
      </w:r>
    </w:p>
    <w:p w:rsidR="002F785A" w:rsidRPr="00864024" w:rsidRDefault="0019671D" w:rsidP="001967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  <w:t xml:space="preserve">3. </w:t>
      </w:r>
      <w:r w:rsidR="002F785A" w:rsidRPr="0086402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  <w:t>Условия осуществления образовательного процесса</w:t>
      </w:r>
    </w:p>
    <w:p w:rsidR="00D42B5C" w:rsidRPr="00D42B5C" w:rsidRDefault="00D42B5C" w:rsidP="00D42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/>
          <w:bCs/>
          <w:i/>
          <w:sz w:val="27"/>
          <w:szCs w:val="27"/>
          <w:shd w:val="clear" w:color="auto" w:fill="FDFDF7"/>
          <w:lang w:eastAsia="ru-RU"/>
        </w:rPr>
        <w:t>Предметно-пространственная развивающая  среда и методическое обеспечение воспитательно-образовательного процесса</w:t>
      </w:r>
    </w:p>
    <w:p w:rsidR="00D42B5C" w:rsidRPr="00D42B5C" w:rsidRDefault="00D42B5C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Предметно-пространственная развивающая среда, созданная в ДОУ,  позволяет каждому ребёнку проявлять творческие способности, реализовывать познавательные, эстетические и коммуникативные потребности. </w:t>
      </w:r>
      <w:proofErr w:type="gramStart"/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Для этого в ДОУ оборудованы и оснащены театрально-музыкальный и физкультурный залы, бассейн, мини-музей </w:t>
      </w: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спорта, библиотека, родительская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гостинная</w:t>
      </w:r>
      <w:proofErr w:type="spellEnd"/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.</w:t>
      </w:r>
      <w:proofErr w:type="gramEnd"/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В каждом групповом помещении  организованы зоны: </w:t>
      </w:r>
    </w:p>
    <w:p w:rsidR="00D42B5C" w:rsidRPr="00D42B5C" w:rsidRDefault="00D42B5C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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ab/>
        <w:t xml:space="preserve">двигательной активности, </w:t>
      </w:r>
    </w:p>
    <w:p w:rsidR="00D42B5C" w:rsidRPr="00D42B5C" w:rsidRDefault="00D42B5C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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ab/>
        <w:t xml:space="preserve">познавательной деятельности, </w:t>
      </w:r>
    </w:p>
    <w:p w:rsidR="00D42B5C" w:rsidRPr="00D42B5C" w:rsidRDefault="00D42B5C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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ab/>
        <w:t>продуктивной деятельности,</w:t>
      </w:r>
    </w:p>
    <w:p w:rsidR="00D42B5C" w:rsidRPr="00D42B5C" w:rsidRDefault="00D42B5C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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ab/>
        <w:t xml:space="preserve">экологическая, </w:t>
      </w:r>
    </w:p>
    <w:p w:rsidR="00D42B5C" w:rsidRPr="00D42B5C" w:rsidRDefault="00D42B5C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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ab/>
        <w:t>игровая.</w:t>
      </w:r>
    </w:p>
    <w:p w:rsidR="00D42B5C" w:rsidRPr="00D42B5C" w:rsidRDefault="00D42B5C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Среда выступает не только условием для творческого саморазвития личности ребёнка, но и показателем профессионального творчества педагогов. В каждой группе выработан свой стиль в оформлении интерьера, в котором обязательно присутствуют продукты ручного труда взрослых и детей, а также работы, выполненные совместно с родителями.</w:t>
      </w:r>
    </w:p>
    <w:p w:rsidR="00D42B5C" w:rsidRPr="00D42B5C" w:rsidRDefault="00D42B5C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Земельный участок ДОУ благоустроен и  озеленен, на его территории оборудованы прогулочные веранды, разнообразные малые архитектурные формы,  спортивная площадка, эстетически оформлены альпийские горки, газоны и клумбы. </w:t>
      </w:r>
    </w:p>
    <w:p w:rsidR="00D42B5C" w:rsidRDefault="00D42B5C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lastRenderedPageBreak/>
        <w:t xml:space="preserve">    </w:t>
      </w:r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Но, несмотря на достаточно комфортную среду, созданную в ДОУ, при сопоставлении  с требованиями, предъявляемыми к предметно-развивающей среде реализуемыми в ДОУ программами, она </w:t>
      </w:r>
      <w:proofErr w:type="gramStart"/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всё</w:t>
      </w:r>
      <w:proofErr w:type="gramEnd"/>
      <w:r w:rsidRPr="00D42B5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же в полной мере этим требованиям  соответствует.</w:t>
      </w:r>
    </w:p>
    <w:p w:rsidR="00D42B5C" w:rsidRPr="00D42B5C" w:rsidRDefault="00D42B5C" w:rsidP="00D42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  <w:shd w:val="clear" w:color="auto" w:fill="FDFDF7"/>
          <w:lang w:eastAsia="ru-RU"/>
        </w:rPr>
      </w:pPr>
      <w:r w:rsidRPr="00D42B5C">
        <w:rPr>
          <w:rFonts w:ascii="Times New Roman" w:eastAsia="Times New Roman" w:hAnsi="Times New Roman" w:cs="Times New Roman"/>
          <w:b/>
          <w:bCs/>
          <w:i/>
          <w:sz w:val="27"/>
          <w:szCs w:val="27"/>
          <w:shd w:val="clear" w:color="auto" w:fill="FDFDF7"/>
          <w:lang w:eastAsia="ru-RU"/>
        </w:rPr>
        <w:t>Кадровый потенциал</w:t>
      </w:r>
    </w:p>
    <w:p w:rsidR="002F785A" w:rsidRPr="00473F5B" w:rsidRDefault="002F785A" w:rsidP="00D4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Численность кадрового педагогического состава:</w:t>
      </w:r>
      <w:r w:rsidR="006114FD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1</w:t>
      </w:r>
      <w:r w:rsidR="00473F5B"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4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человек </w:t>
      </w:r>
    </w:p>
    <w:p w:rsidR="006114FD" w:rsidRPr="00473F5B" w:rsidRDefault="006114FD" w:rsidP="006114FD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4FD" w:rsidRPr="00864024" w:rsidRDefault="006114FD" w:rsidP="00864024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6402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Образовательный ценз </w:t>
      </w:r>
    </w:p>
    <w:p w:rsidR="006114FD" w:rsidRPr="00473F5B" w:rsidRDefault="006114FD" w:rsidP="00611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имеют среднее специальное и высшее педагогическое образование. Незаконченное высшее образование – 1 </w:t>
      </w:r>
      <w:r w:rsidR="00864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</w:t>
      </w:r>
      <w:r w:rsidRPr="004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4FD" w:rsidRPr="00473F5B" w:rsidRDefault="006114FD" w:rsidP="00611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473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6114FD" w:rsidRPr="00473F5B" w:rsidRDefault="006114FD" w:rsidP="00611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4FD" w:rsidRPr="00473F5B" w:rsidRDefault="006114FD" w:rsidP="00611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6114FD" w:rsidRPr="00473F5B" w:rsidRDefault="006114FD" w:rsidP="00473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7668" cy="2355574"/>
            <wp:effectExtent l="0" t="0" r="4832" b="0"/>
            <wp:docPr id="21" name="Объект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4024" w:rsidRDefault="00864024" w:rsidP="008640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114FD" w:rsidRPr="00864024" w:rsidRDefault="006114FD" w:rsidP="00864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40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Уровень квалификации</w:t>
      </w:r>
    </w:p>
    <w:p w:rsidR="006114FD" w:rsidRPr="00473F5B" w:rsidRDefault="006114FD" w:rsidP="006114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73F5B" w:rsidRPr="00473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1146" cy="3120887"/>
            <wp:effectExtent l="0" t="0" r="0" b="0"/>
            <wp:docPr id="1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4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73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9D4B62" w:rsidRPr="003A0B16" w:rsidRDefault="009D4B62" w:rsidP="00611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4B62" w:rsidRDefault="009D4B62" w:rsidP="00611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4B62" w:rsidRPr="009D4B62" w:rsidRDefault="009D4B62" w:rsidP="009D4B6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B62">
        <w:rPr>
          <w:rFonts w:ascii="Times New Roman" w:eastAsia="Calibri" w:hAnsi="Times New Roman" w:cs="Times New Roman"/>
          <w:b/>
          <w:sz w:val="28"/>
          <w:szCs w:val="28"/>
        </w:rPr>
        <w:t>Курсовая подготовка педагогических работников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3477"/>
        <w:gridCol w:w="1653"/>
        <w:gridCol w:w="3017"/>
        <w:gridCol w:w="1762"/>
      </w:tblGrid>
      <w:tr w:rsidR="009D4B62" w:rsidRPr="009D4B62" w:rsidTr="008F04B7">
        <w:tc>
          <w:tcPr>
            <w:tcW w:w="720" w:type="dxa"/>
          </w:tcPr>
          <w:p w:rsidR="009D4B62" w:rsidRPr="009D4B62" w:rsidRDefault="009D4B62" w:rsidP="008F04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4" w:type="dxa"/>
          </w:tcPr>
          <w:p w:rsidR="009D4B62" w:rsidRPr="009D4B62" w:rsidRDefault="009D4B62" w:rsidP="008F04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1486" w:type="dxa"/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Дата курсов</w:t>
            </w:r>
          </w:p>
        </w:tc>
        <w:tc>
          <w:tcPr>
            <w:tcW w:w="3060" w:type="dxa"/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Учреждение, проводившее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курсы, тема</w:t>
            </w:r>
          </w:p>
        </w:tc>
        <w:tc>
          <w:tcPr>
            <w:tcW w:w="1800" w:type="dxa"/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9D4B62" w:rsidRPr="009D4B62" w:rsidTr="008F04B7">
        <w:tc>
          <w:tcPr>
            <w:tcW w:w="720" w:type="dxa"/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4" w:type="dxa"/>
          </w:tcPr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Дёмина Галина Петровна</w:t>
            </w: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Комлякова</w:t>
            </w:r>
            <w:proofErr w:type="spellEnd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Зоя Ивановна</w:t>
            </w: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Петровна</w:t>
            </w: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 2011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Сентябрь2011  -май </w:t>
            </w:r>
            <w:r w:rsidRPr="009D4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Ноябрь 2011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ind w:right="-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Сентябрь2011  -май </w:t>
            </w:r>
            <w:r w:rsidRPr="009D4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 Современное дошкольное образование: содержание, технологии и формы организации» «Красноярский педагогический колледж №2»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«Развитие речи дошкольников как необходимое условие успешного личностного развития»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Педагогический университет  «Первое сентября». Факультет педагогического образования МГУ им. М.В. Ломоносова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Современное дошкольное образование: содержание, технологии и формы организации» «Красноярский педагогический колледж №2»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«Новые подходы к художественно – эстетическому воспитанию детей в дошкольном учреждении» Педагогический университет  «Первое сентября». Факультет педагогического образования МГУ им. М.В. Ломоносова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 ч.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72 ч.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72ч.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72 ч.</w:t>
            </w:r>
          </w:p>
        </w:tc>
      </w:tr>
    </w:tbl>
    <w:p w:rsidR="009D4B62" w:rsidRPr="009D4B62" w:rsidRDefault="009D4B62" w:rsidP="009D4B62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D4B62" w:rsidRPr="009D4B62" w:rsidRDefault="009D4B62" w:rsidP="009D4B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B62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Достижения педагогов за 2011/2012 </w:t>
      </w:r>
      <w:proofErr w:type="spellStart"/>
      <w:r w:rsidRPr="009D4B62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spellEnd"/>
      <w:r w:rsidRPr="009D4B62">
        <w:rPr>
          <w:rFonts w:ascii="Times New Roman" w:eastAsia="Calibri" w:hAnsi="Times New Roman" w:cs="Times New Roman"/>
          <w:b/>
          <w:sz w:val="28"/>
          <w:szCs w:val="28"/>
        </w:rPr>
        <w:t>. год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6"/>
        <w:gridCol w:w="2523"/>
        <w:gridCol w:w="2500"/>
        <w:gridCol w:w="2093"/>
      </w:tblGrid>
      <w:tr w:rsidR="009D4B62" w:rsidRPr="009D4B62" w:rsidTr="008F04B7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(победитель, призер, лауреат, участник)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Уровень мероприятия (городской, краевой, российский)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</w:tr>
      <w:tr w:rsidR="009D4B62" w:rsidRPr="009D4B62" w:rsidTr="00407DA0">
        <w:trPr>
          <w:trHeight w:val="297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1.Лауреат 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2.Педагог, подготовивший победителя конкурса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3. Педагог, подготовивший лауреата  конкурса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4.Участники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5. Победитель (1 место)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6. Участники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9D4B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«Дидактическая игра в образовании»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исследовательских и проектных работ «Умное поколение»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исследовательских и проектных работ «Умное поколение»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краевой акции «Зимняя планета детства»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краевой акции «Зимняя планета детства»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получение денежного поощрения лучших педагогических работников муниципальных образовательных учреждений, реализующих основную образовательную  программу дошкольного образования.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«Детские </w:t>
            </w: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сады – детям»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407DA0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«Детские сады детям»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Default="009D4B62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A0" w:rsidRPr="009D4B62" w:rsidRDefault="00407DA0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Шаповалова</w:t>
            </w:r>
            <w:proofErr w:type="spellEnd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П.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Дёмина Г.П.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Комлякова</w:t>
            </w:r>
            <w:proofErr w:type="spellEnd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З.И., </w:t>
            </w:r>
            <w:proofErr w:type="spellStart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Титовец</w:t>
            </w:r>
            <w:proofErr w:type="spellEnd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Г.Л., </w:t>
            </w:r>
            <w:proofErr w:type="spellStart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Шибут</w:t>
            </w:r>
            <w:proofErr w:type="spellEnd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Соседкина</w:t>
            </w:r>
            <w:proofErr w:type="spellEnd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Банина</w:t>
            </w:r>
            <w:proofErr w:type="spellEnd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М.Г., </w:t>
            </w:r>
          </w:p>
          <w:p w:rsidR="00407DA0" w:rsidRDefault="00407DA0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A0" w:rsidRDefault="00407DA0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Громова Т.П., Литвинова Н.Л.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DA0" w:rsidRDefault="00407DA0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A0" w:rsidRDefault="00407DA0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A0" w:rsidRDefault="00407DA0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A0" w:rsidRDefault="00407DA0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A0" w:rsidRDefault="00407DA0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A0" w:rsidRDefault="00407DA0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A0" w:rsidRDefault="00407DA0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62" w:rsidRPr="009D4B62" w:rsidRDefault="00407DA0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4B62"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омлякова</w:t>
            </w:r>
            <w:proofErr w:type="spellEnd"/>
            <w:r w:rsidR="009D4B62"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З.И., </w:t>
            </w:r>
            <w:proofErr w:type="spellStart"/>
            <w:r w:rsidR="009D4B62"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Шибут</w:t>
            </w:r>
            <w:proofErr w:type="spellEnd"/>
            <w:r w:rsidR="009D4B62"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Дёмина Г.П., </w:t>
            </w:r>
            <w:proofErr w:type="spellStart"/>
            <w:r w:rsidR="009D4B62"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="009D4B62"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="009D4B62"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Паршукова</w:t>
            </w:r>
            <w:proofErr w:type="spellEnd"/>
            <w:r w:rsidR="009D4B62"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B62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DA0" w:rsidRPr="009D4B62" w:rsidRDefault="009D4B62" w:rsidP="008F0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62">
              <w:rPr>
                <w:rFonts w:ascii="Times New Roman" w:eastAsia="Calibri" w:hAnsi="Times New Roman" w:cs="Times New Roman"/>
                <w:sz w:val="24"/>
                <w:szCs w:val="24"/>
              </w:rPr>
              <w:t>Дёмина Г.П.</w:t>
            </w:r>
          </w:p>
        </w:tc>
      </w:tr>
    </w:tbl>
    <w:p w:rsidR="00D42B5C" w:rsidRPr="00473F5B" w:rsidRDefault="00D42B5C" w:rsidP="00611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785A" w:rsidRPr="00007EB1" w:rsidRDefault="002F785A" w:rsidP="008F04B7">
      <w:pPr>
        <w:numPr>
          <w:ilvl w:val="1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</w:pPr>
      <w:r w:rsidRPr="00007EB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  <w:t>Сохранение и укрепление здоровья детей</w:t>
      </w:r>
    </w:p>
    <w:p w:rsidR="00007EB1" w:rsidRPr="00B645C7" w:rsidRDefault="00007EB1" w:rsidP="00007EB1">
      <w:pPr>
        <w:pStyle w:val="21"/>
        <w:jc w:val="both"/>
        <w:rPr>
          <w:color w:val="FF0000"/>
          <w:sz w:val="28"/>
          <w:szCs w:val="28"/>
        </w:rPr>
      </w:pPr>
      <w:r w:rsidRPr="00B645C7">
        <w:rPr>
          <w:color w:val="FF0000"/>
          <w:sz w:val="28"/>
          <w:szCs w:val="28"/>
        </w:rPr>
        <w:t>Медицинское обслуживание</w:t>
      </w:r>
    </w:p>
    <w:p w:rsidR="00007EB1" w:rsidRPr="00007EB1" w:rsidRDefault="00007EB1" w:rsidP="00007E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EB1">
        <w:rPr>
          <w:rFonts w:ascii="Times New Roman" w:hAnsi="Times New Roman" w:cs="Times New Roman"/>
          <w:sz w:val="28"/>
          <w:szCs w:val="28"/>
        </w:rPr>
        <w:t xml:space="preserve">    С сентября 2011 года согласно Закону РФ «Об образовании» медицинское обслуживание воспитанников обеспечивается</w:t>
      </w:r>
      <w:r w:rsidRPr="00007EB1">
        <w:rPr>
          <w:rFonts w:ascii="Times New Roman" w:hAnsi="Times New Roman" w:cs="Times New Roman"/>
          <w:b/>
          <w:bCs/>
        </w:rPr>
        <w:t xml:space="preserve"> Ф</w:t>
      </w:r>
      <w:r>
        <w:rPr>
          <w:rFonts w:ascii="Times New Roman" w:hAnsi="Times New Roman" w:cs="Times New Roman"/>
          <w:b/>
          <w:bCs/>
        </w:rPr>
        <w:t>Б</w:t>
      </w:r>
      <w:r w:rsidRPr="00007EB1">
        <w:rPr>
          <w:rFonts w:ascii="Times New Roman" w:hAnsi="Times New Roman" w:cs="Times New Roman"/>
          <w:b/>
          <w:bCs/>
        </w:rPr>
        <w:t xml:space="preserve">ГУЗ </w:t>
      </w:r>
      <w:r w:rsidRPr="00007EB1">
        <w:rPr>
          <w:rFonts w:ascii="Times New Roman" w:hAnsi="Times New Roman" w:cs="Times New Roman"/>
          <w:sz w:val="28"/>
          <w:szCs w:val="28"/>
        </w:rPr>
        <w:t xml:space="preserve">«Клиническая больница № 42 ФМБА России». Медицинские работники в детском саду представлены старшими медицинскими сестрами и врачом-педиатром, находящимися в штате </w:t>
      </w:r>
      <w:r w:rsidRPr="00007EB1">
        <w:rPr>
          <w:rFonts w:ascii="Times New Roman" w:hAnsi="Times New Roman" w:cs="Times New Roman"/>
          <w:b/>
          <w:bCs/>
        </w:rPr>
        <w:t>Ф</w:t>
      </w:r>
      <w:r>
        <w:rPr>
          <w:rFonts w:ascii="Times New Roman" w:hAnsi="Times New Roman" w:cs="Times New Roman"/>
          <w:b/>
          <w:bCs/>
        </w:rPr>
        <w:t>Б</w:t>
      </w:r>
      <w:r w:rsidRPr="00007EB1">
        <w:rPr>
          <w:rFonts w:ascii="Times New Roman" w:hAnsi="Times New Roman" w:cs="Times New Roman"/>
          <w:b/>
          <w:bCs/>
        </w:rPr>
        <w:t xml:space="preserve">ГУЗ </w:t>
      </w:r>
      <w:r w:rsidRPr="00007EB1">
        <w:rPr>
          <w:rFonts w:ascii="Times New Roman" w:hAnsi="Times New Roman" w:cs="Times New Roman"/>
          <w:sz w:val="28"/>
          <w:szCs w:val="28"/>
        </w:rPr>
        <w:t xml:space="preserve">«Клиническая больница № 42 ФМБА России». </w:t>
      </w:r>
      <w:r w:rsidRPr="00007EB1">
        <w:rPr>
          <w:rFonts w:ascii="Times New Roman" w:hAnsi="Times New Roman" w:cs="Times New Roman"/>
          <w:i/>
          <w:sz w:val="28"/>
          <w:szCs w:val="28"/>
        </w:rPr>
        <w:t>Пробы на стерильность, отобранные в процедурном кабинете М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007EB1">
        <w:rPr>
          <w:rFonts w:ascii="Times New Roman" w:hAnsi="Times New Roman" w:cs="Times New Roman"/>
          <w:i/>
          <w:sz w:val="28"/>
          <w:szCs w:val="28"/>
        </w:rPr>
        <w:t xml:space="preserve">ДОУ отвечают требованиям </w:t>
      </w:r>
      <w:proofErr w:type="spellStart"/>
      <w:r w:rsidRPr="00007EB1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Pr="00007EB1">
        <w:rPr>
          <w:rFonts w:ascii="Times New Roman" w:hAnsi="Times New Roman" w:cs="Times New Roman"/>
          <w:i/>
          <w:sz w:val="28"/>
          <w:szCs w:val="28"/>
        </w:rPr>
        <w:t xml:space="preserve"> 2.1.3.2630-10 «Санитарно-эпидемиологические требования к организациям, осуществляющим медицинскую деятельность»</w:t>
      </w:r>
    </w:p>
    <w:p w:rsidR="00007EB1" w:rsidRPr="00007EB1" w:rsidRDefault="00007EB1" w:rsidP="00007E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7EB1">
        <w:rPr>
          <w:rFonts w:ascii="Times New Roman" w:hAnsi="Times New Roman" w:cs="Times New Roman"/>
          <w:sz w:val="28"/>
          <w:szCs w:val="28"/>
        </w:rPr>
        <w:t xml:space="preserve">В детском саду созданы все условия для медицинского сопровождения охраны и укрепления здоровья воспитанников и работников: имеются просторные, светлые игровые комнаты, медицинский и </w:t>
      </w:r>
      <w:r>
        <w:rPr>
          <w:rFonts w:ascii="Times New Roman" w:hAnsi="Times New Roman" w:cs="Times New Roman"/>
          <w:sz w:val="28"/>
          <w:szCs w:val="28"/>
        </w:rPr>
        <w:t>прививочный</w:t>
      </w:r>
      <w:r w:rsidRPr="00007EB1">
        <w:rPr>
          <w:rFonts w:ascii="Times New Roman" w:hAnsi="Times New Roman" w:cs="Times New Roman"/>
          <w:sz w:val="28"/>
          <w:szCs w:val="28"/>
        </w:rPr>
        <w:t xml:space="preserve"> кабинеты, изолятор, музыкальн</w:t>
      </w:r>
      <w:r>
        <w:rPr>
          <w:rFonts w:ascii="Times New Roman" w:hAnsi="Times New Roman" w:cs="Times New Roman"/>
          <w:sz w:val="28"/>
          <w:szCs w:val="28"/>
        </w:rPr>
        <w:t xml:space="preserve">ый, </w:t>
      </w:r>
      <w:r w:rsidRPr="00007EB1">
        <w:rPr>
          <w:rFonts w:ascii="Times New Roman" w:hAnsi="Times New Roman" w:cs="Times New Roman"/>
          <w:sz w:val="28"/>
          <w:szCs w:val="28"/>
        </w:rPr>
        <w:t>спортивный зал, игровые участки и спортивная площадка.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07EB1">
        <w:rPr>
          <w:rFonts w:ascii="Times New Roman" w:hAnsi="Times New Roman" w:cs="Times New Roman"/>
          <w:sz w:val="28"/>
          <w:szCs w:val="28"/>
        </w:rPr>
        <w:t xml:space="preserve">ДОУ есть бассейн, в котором дети занимаются 2 раза в неделю. Оборудование в группах (столы, стулья) соответствует росту детей. Источники искусственного освещения обеспечивают достаточное и равномерное освещение всех помещений. Во всех помещениях имеются графики текущей и генеральной уборки.  В течение дня во всех помещениях соблюдается режим проветривания и влажной уборки. </w:t>
      </w:r>
    </w:p>
    <w:p w:rsidR="00007EB1" w:rsidRDefault="00AF24BF" w:rsidP="00007E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07EB1" w:rsidRPr="00007EB1">
        <w:rPr>
          <w:rFonts w:ascii="Times New Roman" w:hAnsi="Times New Roman" w:cs="Times New Roman"/>
          <w:sz w:val="28"/>
          <w:szCs w:val="28"/>
        </w:rPr>
        <w:t xml:space="preserve">Со стороны администрации и медицинского персонала обеспечивается постоянный медико-педагогический </w:t>
      </w:r>
      <w:proofErr w:type="gramStart"/>
      <w:r w:rsidR="00007EB1" w:rsidRPr="00007E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7EB1" w:rsidRPr="00007EB1">
        <w:rPr>
          <w:rFonts w:ascii="Times New Roman" w:hAnsi="Times New Roman" w:cs="Times New Roman"/>
          <w:sz w:val="28"/>
          <w:szCs w:val="28"/>
        </w:rPr>
        <w:t xml:space="preserve"> соблюдением условий, обеспечивающих здоровье и развитие детского организма, а именно за организацией двигательного режима, методикой проведения занятий и их воздействием на детский организм, за проведением закаливающих </w:t>
      </w:r>
      <w:r w:rsidR="00007EB1" w:rsidRPr="00007EB1">
        <w:rPr>
          <w:rFonts w:ascii="Times New Roman" w:hAnsi="Times New Roman" w:cs="Times New Roman"/>
          <w:sz w:val="28"/>
          <w:szCs w:val="28"/>
        </w:rPr>
        <w:lastRenderedPageBreak/>
        <w:t>мероприятий, санитарно-гигиеническим состоянием мест проведения занятий, физкультурного оборудования, спортивной одежды и обуви. Результаты соблюдения санитарно-гигиенических требований к содержанию помещений с пребыванием детей отражаются в журналах санитарного состояния групп. Итоги проверки за соблюдением медико-педагогических требований при проведении занятий физической культурой оформляются в виде протоколов занятий с указанием нагрузки на детский организм. На особом контроле находится проведение адаптационных мероприятий с вновь поступающими детьми. Адаптационные листы на каждого воспитанника для дальнейшей работы с ним вкладываются в медицинские карты. В течение отчетного периода детей со сложной формой адаптации не выявлено, что является показателем систематической и слаженной работы коллектива по    проведению адаптационных мероприятий</w:t>
      </w:r>
      <w:r w:rsidR="00007EB1">
        <w:rPr>
          <w:rFonts w:ascii="Times New Roman" w:hAnsi="Times New Roman" w:cs="Times New Roman"/>
          <w:sz w:val="28"/>
          <w:szCs w:val="28"/>
        </w:rPr>
        <w:t>.</w:t>
      </w:r>
    </w:p>
    <w:p w:rsidR="00B645C7" w:rsidRPr="00B645C7" w:rsidRDefault="00B645C7" w:rsidP="00B645C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645C7">
        <w:rPr>
          <w:rFonts w:ascii="Times New Roman" w:hAnsi="Times New Roman" w:cs="Times New Roman"/>
          <w:bCs/>
          <w:color w:val="FF0000"/>
          <w:sz w:val="28"/>
          <w:szCs w:val="28"/>
        </w:rPr>
        <w:t>Организация питания.</w:t>
      </w:r>
    </w:p>
    <w:p w:rsidR="00B645C7" w:rsidRDefault="00B645C7" w:rsidP="00B6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     </w:t>
      </w:r>
      <w:r w:rsidRPr="00B645C7">
        <w:rPr>
          <w:rFonts w:ascii="Times New Roman" w:hAnsi="Times New Roman" w:cs="Times New Roman"/>
          <w:sz w:val="28"/>
          <w:szCs w:val="28"/>
        </w:rPr>
        <w:t xml:space="preserve">В детском саду созданы все условия для организации полноценного питания детей. Оборудован пищеблок, который состоит из 2 цехов: горячий, мясной и овощной. Технологическое оборудование находится в рабочем состоянии, расставлено согласно поточности приготовления пищи в соответствии с требованиями </w:t>
      </w:r>
      <w:proofErr w:type="spellStart"/>
      <w:r w:rsidRPr="00B645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45C7">
        <w:rPr>
          <w:rFonts w:ascii="Times New Roman" w:hAnsi="Times New Roman" w:cs="Times New Roman"/>
          <w:sz w:val="28"/>
          <w:szCs w:val="28"/>
        </w:rPr>
        <w:t>. Для хранения продуктов питания имеются складские помещения и производственные холодильные камеры.</w:t>
      </w:r>
    </w:p>
    <w:p w:rsidR="00B645C7" w:rsidRPr="00473F5B" w:rsidRDefault="00B645C7" w:rsidP="00B6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F5B">
        <w:rPr>
          <w:rFonts w:ascii="Times New Roman" w:hAnsi="Times New Roman" w:cs="Times New Roman"/>
          <w:sz w:val="28"/>
          <w:szCs w:val="28"/>
        </w:rPr>
        <w:t xml:space="preserve">Рационально составленное меню в детском саду представляет собой такой подбор блюд, который удовлетворяет потребность детей в основных пищевых веществах и энергетических компонентах. </w:t>
      </w:r>
    </w:p>
    <w:p w:rsidR="00B645C7" w:rsidRPr="00473F5B" w:rsidRDefault="00B645C7" w:rsidP="00B64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В детском саду используется  примерное 20-дневное меню, разработанное на основе физиологических потребностей и норм питания, специально разработанные технологические карты  блюд, где указаны раскладка, калорийность блюда, содержание в нем белков, жиров и углеводов. Использование технологических карт позволяет легко подсчитать химический состав рациона. </w:t>
      </w:r>
    </w:p>
    <w:p w:rsidR="00B645C7" w:rsidRPr="00473F5B" w:rsidRDefault="00B645C7" w:rsidP="00B64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     Согласно Уставу в детском саду организовано 4-разовое питание (завтрак, 2-й завтрак, обед, полдник). В меню представлены разнообразные блюда, исключены повторы. </w:t>
      </w:r>
    </w:p>
    <w:p w:rsidR="00B645C7" w:rsidRPr="00473F5B" w:rsidRDefault="00B645C7" w:rsidP="00B64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     В детском саду большое внимание уделяется выполнению физиологических норм продуктов (на месяц, квартал). </w:t>
      </w:r>
    </w:p>
    <w:p w:rsidR="00B645C7" w:rsidRPr="00473F5B" w:rsidRDefault="00B645C7" w:rsidP="00B64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   Необходимым условием здорового питания в детском саду является учет индивидуальных особенностей детей (в том числе непереносимости отдельных продуктов и блюд). С этой целью медицинские работники ведут строгий учет детей с аллергической реакцией на определенные пищевые продукты. Медицинские работники своевременно осуществляют корректировку питания детей, состоящих на учете, производя замену продуктов на аналогичные продукты питания.</w:t>
      </w:r>
    </w:p>
    <w:p w:rsidR="00B645C7" w:rsidRPr="00473F5B" w:rsidRDefault="00B645C7" w:rsidP="00B64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lastRenderedPageBreak/>
        <w:t xml:space="preserve">     Важнейшим условием правильной организации питания детей является строгое соблюдение санитарно-гигиенических требований к пищеблоку, процессу приготовления пищи и хранению продуктов. Пищеблок детского сада оснащен необходимым современным технологическим оборудованием, посудой.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 Бракераж готовой продукции </w:t>
      </w:r>
      <w:proofErr w:type="gramStart"/>
      <w:r w:rsidRPr="00473F5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473F5B">
        <w:rPr>
          <w:rFonts w:ascii="Times New Roman" w:hAnsi="Times New Roman" w:cs="Times New Roman"/>
          <w:sz w:val="28"/>
          <w:szCs w:val="28"/>
        </w:rPr>
        <w:t xml:space="preserve"> регулярно с оценкой вкусовых качеств. При этом осуществляется регулярный </w:t>
      </w:r>
      <w:proofErr w:type="gramStart"/>
      <w:r w:rsidRPr="00473F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F5B">
        <w:rPr>
          <w:rFonts w:ascii="Times New Roman" w:hAnsi="Times New Roman" w:cs="Times New Roman"/>
          <w:sz w:val="28"/>
          <w:szCs w:val="28"/>
        </w:rPr>
        <w:t xml:space="preserve"> условиями хранения продуктов и сроками их реализации. </w:t>
      </w:r>
    </w:p>
    <w:p w:rsidR="00B645C7" w:rsidRPr="00473F5B" w:rsidRDefault="00B645C7" w:rsidP="00B64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>Результатом является отсутствие зафиксированных случаев отравления и заболевания детей в течение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3F5B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F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45C7" w:rsidRPr="00473F5B" w:rsidRDefault="00B645C7" w:rsidP="00B6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     В правильной организации питания детей большое значение имеет создание благоприятной эмоциональной и окружающей обстановки в группе. Группы обеспечены соответствующей посудой, удобной мебелью. Воспитатели приучают детей к чистоте и опрятности при приеме пищи.</w:t>
      </w:r>
    </w:p>
    <w:p w:rsidR="00B645C7" w:rsidRPr="00473F5B" w:rsidRDefault="00B645C7" w:rsidP="00B6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    Основная трудность при организации питания – неправильно сформированные стереотипы у детей (однообразие рациона дома, отсутствие в нем каш, молочных продуктов и преобладание вредных для здоровья продуктов – сосисок, пельменей, жареного картофеля, чипсов и др.).</w:t>
      </w:r>
    </w:p>
    <w:p w:rsidR="00B645C7" w:rsidRPr="00473F5B" w:rsidRDefault="00B645C7" w:rsidP="00B6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     Таким образом, получается, что основная доля питания дошкольников происходит в ДОУ  и,  обеспечив правильное полноценное сбалансированное питание, мы в значительной мере можем гарантировать нормальный рост и развитие детского организма.</w:t>
      </w:r>
    </w:p>
    <w:p w:rsidR="00B645C7" w:rsidRDefault="00B645C7" w:rsidP="00B645C7">
      <w:pPr>
        <w:pStyle w:val="21"/>
        <w:jc w:val="both"/>
        <w:rPr>
          <w:rFonts w:eastAsiaTheme="minorHAnsi"/>
          <w:sz w:val="28"/>
          <w:szCs w:val="28"/>
        </w:rPr>
      </w:pPr>
    </w:p>
    <w:p w:rsidR="00B645C7" w:rsidRDefault="00B645C7" w:rsidP="00B645C7">
      <w:pPr>
        <w:pStyle w:val="2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Реализация приоритетного направления</w:t>
      </w:r>
    </w:p>
    <w:p w:rsidR="00B645C7" w:rsidRPr="00B645C7" w:rsidRDefault="00B645C7" w:rsidP="00B645C7">
      <w:pPr>
        <w:pStyle w:val="2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B645C7">
        <w:rPr>
          <w:sz w:val="28"/>
          <w:szCs w:val="28"/>
        </w:rPr>
        <w:t>Для реализации приоритетного направления  – сохранение и укрепление здоровья детей, мы используем технологии программы</w:t>
      </w:r>
    </w:p>
    <w:p w:rsidR="00B645C7" w:rsidRPr="00B645C7" w:rsidRDefault="00B645C7" w:rsidP="00B645C7">
      <w:pPr>
        <w:jc w:val="both"/>
        <w:rPr>
          <w:rFonts w:ascii="Times New Roman" w:hAnsi="Times New Roman" w:cs="Times New Roman"/>
          <w:b/>
          <w:bCs/>
          <w:color w:val="800080"/>
          <w:sz w:val="28"/>
          <w:szCs w:val="28"/>
        </w:rPr>
      </w:pPr>
      <w:r w:rsidRPr="00B645C7">
        <w:rPr>
          <w:rFonts w:ascii="Times New Roman" w:hAnsi="Times New Roman" w:cs="Times New Roman"/>
          <w:b/>
          <w:bCs/>
          <w:color w:val="800080"/>
          <w:sz w:val="28"/>
          <w:szCs w:val="28"/>
        </w:rPr>
        <w:t xml:space="preserve">В.И. </w:t>
      </w:r>
      <w:proofErr w:type="spellStart"/>
      <w:r w:rsidRPr="00B645C7">
        <w:rPr>
          <w:rFonts w:ascii="Times New Roman" w:hAnsi="Times New Roman" w:cs="Times New Roman"/>
          <w:b/>
          <w:bCs/>
          <w:color w:val="800080"/>
          <w:sz w:val="28"/>
          <w:szCs w:val="28"/>
        </w:rPr>
        <w:t>Усакова</w:t>
      </w:r>
      <w:proofErr w:type="spellEnd"/>
      <w:r w:rsidRPr="00B645C7">
        <w:rPr>
          <w:rFonts w:ascii="Times New Roman" w:hAnsi="Times New Roman" w:cs="Times New Roman"/>
          <w:b/>
          <w:bCs/>
          <w:color w:val="800080"/>
          <w:sz w:val="28"/>
          <w:szCs w:val="28"/>
        </w:rPr>
        <w:t xml:space="preserve"> «Создание и функционирование </w:t>
      </w:r>
      <w:proofErr w:type="spellStart"/>
      <w:r w:rsidRPr="00B645C7">
        <w:rPr>
          <w:rFonts w:ascii="Times New Roman" w:hAnsi="Times New Roman" w:cs="Times New Roman"/>
          <w:b/>
          <w:bCs/>
          <w:color w:val="800080"/>
          <w:sz w:val="28"/>
          <w:szCs w:val="28"/>
        </w:rPr>
        <w:t>здоровьесохраняющей</w:t>
      </w:r>
      <w:proofErr w:type="spellEnd"/>
      <w:r w:rsidRPr="00B645C7">
        <w:rPr>
          <w:rFonts w:ascii="Times New Roman" w:hAnsi="Times New Roman" w:cs="Times New Roman"/>
          <w:b/>
          <w:bCs/>
          <w:color w:val="800080"/>
          <w:sz w:val="28"/>
          <w:szCs w:val="28"/>
        </w:rPr>
        <w:t xml:space="preserve"> среды ребенка в ДОУ и семье».</w:t>
      </w:r>
    </w:p>
    <w:p w:rsidR="00DA4C7F" w:rsidRPr="00007EB1" w:rsidRDefault="00DA4C7F" w:rsidP="00007E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EB1">
        <w:rPr>
          <w:rFonts w:ascii="Times New Roman" w:eastAsia="Times New Roman" w:hAnsi="Times New Roman" w:cs="Times New Roman"/>
          <w:bCs/>
          <w:sz w:val="27"/>
          <w:szCs w:val="27"/>
          <w:u w:val="single"/>
          <w:shd w:val="clear" w:color="auto" w:fill="FDFDF7"/>
          <w:lang w:eastAsia="ru-RU"/>
        </w:rPr>
        <w:t>Задачи программы</w:t>
      </w: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 решались через систему реализации взаимосвязанных между собой проектов, составляющих </w:t>
      </w:r>
      <w:proofErr w:type="spellStart"/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здоровьесберегающую</w:t>
      </w:r>
      <w:proofErr w:type="spellEnd"/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и развивающую среду ДОУ:</w:t>
      </w:r>
    </w:p>
    <w:p w:rsidR="00DA4C7F" w:rsidRPr="00473F5B" w:rsidRDefault="00DA4C7F" w:rsidP="00DA4C7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«Здоровье ребёнка» </w:t>
      </w:r>
    </w:p>
    <w:p w:rsidR="00DA4C7F" w:rsidRPr="00473F5B" w:rsidRDefault="00DA4C7F" w:rsidP="00DA4C7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«Физическая культура для всех»</w:t>
      </w:r>
    </w:p>
    <w:p w:rsidR="00DA4C7F" w:rsidRPr="00473F5B" w:rsidRDefault="00DA4C7F" w:rsidP="00DA4C7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«Спорт, искусство, интеллект»</w:t>
      </w:r>
    </w:p>
    <w:p w:rsidR="00DA4C7F" w:rsidRPr="00473F5B" w:rsidRDefault="00DA4C7F" w:rsidP="00DA4C7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«Материально – техническая база </w:t>
      </w:r>
      <w:proofErr w:type="spellStart"/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>здоровьесберегающей</w:t>
      </w:r>
      <w:proofErr w:type="spellEnd"/>
      <w:r w:rsidRPr="00473F5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  <w:t xml:space="preserve"> среды ребёнка»</w:t>
      </w:r>
    </w:p>
    <w:p w:rsidR="00B645C7" w:rsidRDefault="00B645C7" w:rsidP="00B645C7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45C7" w:rsidRPr="00B645C7" w:rsidRDefault="00B645C7" w:rsidP="00B645C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645C7">
        <w:rPr>
          <w:rFonts w:ascii="Times New Roman" w:hAnsi="Times New Roman" w:cs="Times New Roman"/>
          <w:bCs/>
          <w:color w:val="FF0000"/>
          <w:sz w:val="28"/>
          <w:szCs w:val="28"/>
        </w:rPr>
        <w:t>Режим работы и обеспечение безопасности воспитанников.</w:t>
      </w:r>
    </w:p>
    <w:p w:rsidR="00B645C7" w:rsidRPr="00473F5B" w:rsidRDefault="00B645C7" w:rsidP="00B64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73F5B">
        <w:rPr>
          <w:rFonts w:ascii="Times New Roman" w:hAnsi="Times New Roman" w:cs="Times New Roman"/>
          <w:bCs/>
          <w:sz w:val="28"/>
          <w:szCs w:val="28"/>
        </w:rPr>
        <w:t>Основными направлениями деятельности администрации детского сада по обеспечению безопасности  ДОУ являлись:</w:t>
      </w:r>
    </w:p>
    <w:p w:rsidR="00B645C7" w:rsidRPr="00473F5B" w:rsidRDefault="00B645C7" w:rsidP="00B64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>1. Пожарная безопасность детского сада.</w:t>
      </w:r>
    </w:p>
    <w:p w:rsidR="00B645C7" w:rsidRPr="00473F5B" w:rsidRDefault="00B645C7" w:rsidP="00B64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lastRenderedPageBreak/>
        <w:t>2. Антитеррористическая безопасность.</w:t>
      </w:r>
    </w:p>
    <w:p w:rsidR="00B645C7" w:rsidRPr="00473F5B" w:rsidRDefault="00B645C7" w:rsidP="00B6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      В течение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73F5B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F5B">
        <w:rPr>
          <w:rFonts w:ascii="Times New Roman" w:hAnsi="Times New Roman" w:cs="Times New Roman"/>
          <w:sz w:val="28"/>
          <w:szCs w:val="28"/>
        </w:rPr>
        <w:t xml:space="preserve"> г.г. осуществлялась систематическая работа по поддержанию противопожарного состояния детского сада. </w:t>
      </w:r>
      <w:r>
        <w:rPr>
          <w:rFonts w:ascii="Times New Roman" w:hAnsi="Times New Roman" w:cs="Times New Roman"/>
          <w:sz w:val="28"/>
          <w:szCs w:val="28"/>
        </w:rPr>
        <w:t>В мае</w:t>
      </w:r>
      <w:r w:rsidRPr="00473F5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473F5B">
        <w:rPr>
          <w:rFonts w:ascii="Times New Roman" w:hAnsi="Times New Roman" w:cs="Times New Roman"/>
          <w:sz w:val="28"/>
          <w:szCs w:val="28"/>
        </w:rPr>
        <w:t xml:space="preserve">проведена огнезащитная обработка крыши основного здания;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473F5B">
        <w:rPr>
          <w:rFonts w:ascii="Times New Roman" w:hAnsi="Times New Roman" w:cs="Times New Roman"/>
          <w:sz w:val="28"/>
          <w:szCs w:val="28"/>
        </w:rPr>
        <w:t>обучение работников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73F5B">
        <w:rPr>
          <w:rFonts w:ascii="Times New Roman" w:hAnsi="Times New Roman" w:cs="Times New Roman"/>
          <w:sz w:val="28"/>
          <w:szCs w:val="28"/>
        </w:rPr>
        <w:t>ДОУ пожарно-техническому минимуму, зарядка огнетушителей.</w:t>
      </w:r>
      <w:r w:rsidRPr="00473F5B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B645C7" w:rsidRPr="00473F5B" w:rsidRDefault="00B645C7" w:rsidP="00B6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3F5B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F5B">
        <w:rPr>
          <w:rFonts w:ascii="Times New Roman" w:hAnsi="Times New Roman" w:cs="Times New Roman"/>
          <w:sz w:val="28"/>
          <w:szCs w:val="28"/>
        </w:rPr>
        <w:t xml:space="preserve"> год учебный год не возникало ситуаций, угрожающих жизни и здоровью детей.</w:t>
      </w:r>
    </w:p>
    <w:p w:rsidR="00B645C7" w:rsidRPr="00473F5B" w:rsidRDefault="00B645C7" w:rsidP="00B6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      В целях соблюдения антитеррористической безопасности детский сад обеспечен сигналом тревожной кнопки. </w:t>
      </w:r>
    </w:p>
    <w:p w:rsidR="00B645C7" w:rsidRPr="00473F5B" w:rsidRDefault="00B645C7" w:rsidP="00B6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 xml:space="preserve">     В  детском саду установлена система наружного  видеонаблюдения. </w:t>
      </w:r>
    </w:p>
    <w:p w:rsidR="00B645C7" w:rsidRPr="00473F5B" w:rsidRDefault="00B645C7" w:rsidP="00B6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B">
        <w:rPr>
          <w:rFonts w:ascii="Times New Roman" w:hAnsi="Times New Roman" w:cs="Times New Roman"/>
          <w:sz w:val="28"/>
          <w:szCs w:val="28"/>
        </w:rPr>
        <w:t>В детском саду разработан паспорт безопасности (антитеррористической защищенности), разработан план действий по предупреждению и ликвидации чрезвычайных ситуаций.</w:t>
      </w:r>
    </w:p>
    <w:p w:rsidR="007B3C06" w:rsidRDefault="007B3C06" w:rsidP="007B3C06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B3C06" w:rsidRPr="007B3C06" w:rsidRDefault="007B3C06" w:rsidP="007B3C06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3C06">
        <w:rPr>
          <w:rFonts w:ascii="Times New Roman" w:hAnsi="Times New Roman" w:cs="Times New Roman"/>
          <w:b/>
          <w:sz w:val="32"/>
          <w:szCs w:val="32"/>
        </w:rPr>
        <w:t>Статистические показатели результативности</w:t>
      </w:r>
    </w:p>
    <w:p w:rsidR="007B3C06" w:rsidRPr="00473F5B" w:rsidRDefault="007B3C06" w:rsidP="007B3C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1417"/>
        <w:gridCol w:w="992"/>
      </w:tblGrid>
      <w:tr w:rsidR="003A0B16" w:rsidRPr="00473F5B" w:rsidTr="003A0B16">
        <w:tc>
          <w:tcPr>
            <w:tcW w:w="6947" w:type="dxa"/>
          </w:tcPr>
          <w:p w:rsidR="003A0B16" w:rsidRPr="00473F5B" w:rsidRDefault="003A0B16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3A0B16" w:rsidRPr="00473F5B" w:rsidRDefault="003A0B16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473F5B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0B16" w:rsidRPr="00473F5B" w:rsidRDefault="003A0B16" w:rsidP="008F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73F5B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0B16" w:rsidRPr="00473F5B" w:rsidTr="003A0B16">
        <w:tc>
          <w:tcPr>
            <w:tcW w:w="6947" w:type="dxa"/>
          </w:tcPr>
          <w:p w:rsidR="003A0B16" w:rsidRPr="00473F5B" w:rsidRDefault="003A0B16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Коэффициент посещаемости ДОУ</w:t>
            </w:r>
          </w:p>
        </w:tc>
        <w:tc>
          <w:tcPr>
            <w:tcW w:w="1417" w:type="dxa"/>
          </w:tcPr>
          <w:p w:rsidR="003A0B16" w:rsidRPr="00473F5B" w:rsidRDefault="003A0B16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92" w:type="dxa"/>
          </w:tcPr>
          <w:p w:rsidR="003A0B16" w:rsidRPr="00473F5B" w:rsidRDefault="003A0B16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3A0B16" w:rsidRPr="00473F5B" w:rsidTr="003A0B16">
        <w:tc>
          <w:tcPr>
            <w:tcW w:w="6947" w:type="dxa"/>
          </w:tcPr>
          <w:p w:rsidR="003A0B16" w:rsidRPr="00473F5B" w:rsidRDefault="003A0B16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Коэффициент посещаемости ДОУ в связи с заболеваемостью</w:t>
            </w:r>
          </w:p>
        </w:tc>
        <w:tc>
          <w:tcPr>
            <w:tcW w:w="1417" w:type="dxa"/>
          </w:tcPr>
          <w:p w:rsidR="003A0B16" w:rsidRPr="00473F5B" w:rsidRDefault="003A0B16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92" w:type="dxa"/>
          </w:tcPr>
          <w:p w:rsidR="003A0B16" w:rsidRPr="00473F5B" w:rsidRDefault="003A0B16" w:rsidP="008F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5B">
              <w:rPr>
                <w:rFonts w:ascii="Times New Roman" w:hAnsi="Times New Roman" w:cs="Times New Roman"/>
                <w:sz w:val="24"/>
                <w:szCs w:val="24"/>
              </w:rPr>
              <w:t>92,55</w:t>
            </w:r>
          </w:p>
        </w:tc>
      </w:tr>
    </w:tbl>
    <w:p w:rsidR="008F04B7" w:rsidRDefault="008F04B7" w:rsidP="008604AB">
      <w:pPr>
        <w:jc w:val="both"/>
        <w:rPr>
          <w:b/>
          <w:bCs/>
          <w:sz w:val="28"/>
          <w:szCs w:val="28"/>
        </w:rPr>
      </w:pPr>
    </w:p>
    <w:p w:rsidR="00A83F7E" w:rsidRDefault="00A83F7E" w:rsidP="008604AB">
      <w:pPr>
        <w:jc w:val="both"/>
        <w:rPr>
          <w:b/>
          <w:bCs/>
          <w:sz w:val="28"/>
          <w:szCs w:val="28"/>
        </w:rPr>
      </w:pPr>
    </w:p>
    <w:p w:rsidR="00A83F7E" w:rsidRDefault="00A83F7E" w:rsidP="008604AB">
      <w:pPr>
        <w:jc w:val="both"/>
        <w:rPr>
          <w:b/>
          <w:bCs/>
          <w:sz w:val="28"/>
          <w:szCs w:val="28"/>
        </w:rPr>
      </w:pPr>
      <w:r w:rsidRPr="00A83F7E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79724" cy="2484783"/>
            <wp:effectExtent l="19050" t="0" r="662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04AB" w:rsidRDefault="008604AB" w:rsidP="008604AB">
      <w:pPr>
        <w:jc w:val="both"/>
      </w:pPr>
    </w:p>
    <w:p w:rsidR="008604AB" w:rsidRPr="00BB09C1" w:rsidRDefault="008F04B7" w:rsidP="008604A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079724" cy="2484783"/>
            <wp:effectExtent l="19050" t="0" r="662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3F7E" w:rsidRDefault="00A83F7E" w:rsidP="00BB09C1">
      <w:pPr>
        <w:jc w:val="center"/>
        <w:rPr>
          <w:b/>
          <w:bCs/>
          <w:sz w:val="28"/>
          <w:szCs w:val="28"/>
        </w:rPr>
      </w:pPr>
    </w:p>
    <w:p w:rsidR="008604AB" w:rsidRDefault="008604AB" w:rsidP="008604AB">
      <w:pPr>
        <w:jc w:val="both"/>
        <w:rPr>
          <w:b/>
          <w:bCs/>
          <w:sz w:val="28"/>
          <w:szCs w:val="28"/>
        </w:rPr>
      </w:pPr>
    </w:p>
    <w:p w:rsidR="008604AB" w:rsidRPr="00A83F7E" w:rsidRDefault="008604AB" w:rsidP="00A83F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F7E">
        <w:rPr>
          <w:rFonts w:ascii="Times New Roman" w:hAnsi="Times New Roman" w:cs="Times New Roman"/>
          <w:b/>
          <w:bCs/>
          <w:sz w:val="28"/>
          <w:szCs w:val="28"/>
        </w:rPr>
        <w:t>Мониторинг индекса здоровья М</w:t>
      </w:r>
      <w:r w:rsidR="00A83F7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83F7E"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proofErr w:type="spellStart"/>
      <w:r w:rsidRPr="00A83F7E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A83F7E">
        <w:rPr>
          <w:rFonts w:ascii="Times New Roman" w:hAnsi="Times New Roman" w:cs="Times New Roman"/>
          <w:b/>
          <w:bCs/>
          <w:sz w:val="28"/>
          <w:szCs w:val="28"/>
        </w:rPr>
        <w:t>/с №2</w:t>
      </w:r>
      <w:r w:rsidR="00A83F7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8604AB" w:rsidRPr="00A83F7E" w:rsidRDefault="008604AB" w:rsidP="00A83F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F7E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A83F7E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83F7E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A83F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83F7E">
        <w:rPr>
          <w:rFonts w:ascii="Times New Roman" w:hAnsi="Times New Roman" w:cs="Times New Roman"/>
          <w:b/>
          <w:bCs/>
          <w:sz w:val="28"/>
          <w:szCs w:val="28"/>
        </w:rPr>
        <w:t>гг.</w:t>
      </w:r>
    </w:p>
    <w:p w:rsidR="008604AB" w:rsidRDefault="008604AB" w:rsidP="008604AB">
      <w:pPr>
        <w:jc w:val="both"/>
      </w:pPr>
    </w:p>
    <w:p w:rsidR="008604AB" w:rsidRPr="00AF24BF" w:rsidRDefault="00A83F7E" w:rsidP="008604A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8057" cy="3200400"/>
            <wp:effectExtent l="1905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br w:type="textWrapping" w:clear="all"/>
      </w:r>
      <w:r w:rsidR="00AF24BF">
        <w:t xml:space="preserve"> </w:t>
      </w:r>
    </w:p>
    <w:p w:rsidR="008604AB" w:rsidRPr="00AF24BF" w:rsidRDefault="00AF24BF" w:rsidP="00AF24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04AB" w:rsidRPr="00AF24BF">
        <w:rPr>
          <w:rFonts w:ascii="Times New Roman" w:hAnsi="Times New Roman" w:cs="Times New Roman"/>
          <w:sz w:val="28"/>
          <w:szCs w:val="28"/>
        </w:rPr>
        <w:t>Анализ состояния здоровья, физического развития  детей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604AB" w:rsidRPr="00AF24B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8604AB" w:rsidRPr="00AF24BF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4 показывает, что </w:t>
      </w:r>
      <w:r w:rsidRPr="00AF24BF">
        <w:rPr>
          <w:rFonts w:ascii="Times New Roman" w:hAnsi="Times New Roman" w:cs="Times New Roman"/>
          <w:bCs/>
          <w:iCs/>
          <w:sz w:val="28"/>
          <w:szCs w:val="28"/>
        </w:rPr>
        <w:t>в дошкольном учреждении созданы необходимые условия для сбережения и укрепления здоровья дошкольников, воспитания ценностного отношения к здоровью, формированию основ здорового образа жизни.</w:t>
      </w:r>
      <w:r w:rsidR="00B6621E" w:rsidRPr="00B6621E">
        <w:rPr>
          <w:rFonts w:ascii="Times New Roman" w:hAnsi="Times New Roman" w:cs="Times New Roman"/>
          <w:noProof/>
          <w:color w:val="0000FF"/>
        </w:rPr>
        <w:pict>
          <v:line id="_x0000_s1027" style="position:absolute;left:0;text-align:left;z-index:251661312;mso-position-horizontal-relative:text;mso-position-vertical-relative:text" from="129.6pt,13.05pt" to="129.6pt,13.05pt">
            <v:stroke endarrow="block"/>
          </v:line>
        </w:pict>
      </w:r>
      <w:r w:rsidR="00B6621E" w:rsidRPr="00B6621E">
        <w:rPr>
          <w:rFonts w:ascii="Times New Roman" w:hAnsi="Times New Roman" w:cs="Times New Roman"/>
          <w:noProof/>
          <w:color w:val="0000FF"/>
        </w:rPr>
        <w:pict>
          <v:line id="_x0000_s1026" style="position:absolute;left:0;text-align:left;z-index:251660288;mso-position-horizontal-relative:text;mso-position-vertical-relative:text" from="147.6pt,13.05pt" to="147.6pt,13.05pt">
            <v:stroke endarrow="block"/>
          </v:line>
        </w:pict>
      </w:r>
    </w:p>
    <w:p w:rsidR="00D42B5C" w:rsidRPr="00D42B5C" w:rsidRDefault="00D42B5C" w:rsidP="00D42B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B5C">
        <w:rPr>
          <w:rFonts w:ascii="Times New Roman" w:hAnsi="Times New Roman" w:cs="Times New Roman"/>
          <w:b/>
          <w:sz w:val="26"/>
          <w:szCs w:val="26"/>
        </w:rPr>
        <w:lastRenderedPageBreak/>
        <w:t>5. Качество освоения  воспитанниками образовательной программы ДОУ</w:t>
      </w:r>
    </w:p>
    <w:p w:rsidR="00F54898" w:rsidRPr="00F54898" w:rsidRDefault="00F54898" w:rsidP="00F548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  </w:t>
      </w:r>
      <w:r w:rsidRPr="00F548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B5E81" w:rsidRPr="001B5E81" w:rsidRDefault="001B5E81" w:rsidP="001B5E81">
      <w:pPr>
        <w:jc w:val="center"/>
        <w:rPr>
          <w:rFonts w:ascii="Times New Roman" w:hAnsi="Times New Roman"/>
          <w:i/>
          <w:color w:val="0070C0"/>
          <w:sz w:val="28"/>
          <w:szCs w:val="28"/>
        </w:rPr>
      </w:pPr>
      <w:r w:rsidRPr="001B5E81">
        <w:rPr>
          <w:rFonts w:ascii="Times New Roman" w:hAnsi="Times New Roman"/>
          <w:i/>
          <w:color w:val="0070C0"/>
          <w:sz w:val="28"/>
          <w:szCs w:val="28"/>
        </w:rPr>
        <w:t>Уровень усвоения основной общеобразовательной программы дошкольного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027"/>
        <w:gridCol w:w="865"/>
        <w:gridCol w:w="1021"/>
        <w:gridCol w:w="871"/>
        <w:gridCol w:w="1024"/>
        <w:gridCol w:w="872"/>
        <w:gridCol w:w="1274"/>
        <w:gridCol w:w="1021"/>
      </w:tblGrid>
      <w:tr w:rsidR="001B5E81" w:rsidRPr="00754F94" w:rsidTr="003A0B16">
        <w:tc>
          <w:tcPr>
            <w:tcW w:w="1596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1892" w:type="dxa"/>
            <w:gridSpan w:val="2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F94">
              <w:rPr>
                <w:rFonts w:ascii="Times New Roman" w:hAnsi="Times New Roman"/>
                <w:sz w:val="24"/>
                <w:szCs w:val="24"/>
              </w:rPr>
              <w:t>Шибут</w:t>
            </w:r>
            <w:proofErr w:type="spellEnd"/>
            <w:r w:rsidRPr="00754F9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F94">
              <w:rPr>
                <w:rFonts w:ascii="Times New Roman" w:hAnsi="Times New Roman"/>
                <w:sz w:val="24"/>
                <w:szCs w:val="24"/>
              </w:rPr>
              <w:t>Соседкина</w:t>
            </w:r>
            <w:proofErr w:type="spellEnd"/>
            <w:r w:rsidRPr="00754F94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92" w:type="dxa"/>
            <w:gridSpan w:val="2"/>
          </w:tcPr>
          <w:p w:rsidR="001B5E81" w:rsidRPr="00754F94" w:rsidRDefault="001B5E81" w:rsidP="003A0B16">
            <w:pPr>
              <w:pStyle w:val="2"/>
              <w:jc w:val="center"/>
              <w:rPr>
                <w:szCs w:val="24"/>
              </w:rPr>
            </w:pPr>
            <w:r w:rsidRPr="00754F94">
              <w:rPr>
                <w:szCs w:val="24"/>
              </w:rPr>
              <w:t>ГРУППА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Дёмина Г.П.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F94">
              <w:rPr>
                <w:rFonts w:ascii="Times New Roman" w:hAnsi="Times New Roman"/>
                <w:sz w:val="24"/>
                <w:szCs w:val="24"/>
              </w:rPr>
              <w:t>Банина</w:t>
            </w:r>
            <w:proofErr w:type="spellEnd"/>
            <w:r w:rsidRPr="00754F94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896" w:type="dxa"/>
            <w:gridSpan w:val="2"/>
          </w:tcPr>
          <w:p w:rsidR="001B5E81" w:rsidRPr="00754F94" w:rsidRDefault="001B5E81" w:rsidP="003A0B16">
            <w:pPr>
              <w:pStyle w:val="3"/>
              <w:rPr>
                <w:szCs w:val="24"/>
              </w:rPr>
            </w:pPr>
            <w:r w:rsidRPr="00754F94">
              <w:rPr>
                <w:szCs w:val="24"/>
              </w:rPr>
              <w:t>ГРУППА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F94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754F94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Сумбулова Е.В.</w:t>
            </w:r>
          </w:p>
        </w:tc>
        <w:tc>
          <w:tcPr>
            <w:tcW w:w="2295" w:type="dxa"/>
            <w:gridSpan w:val="2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Громова Т.П.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Литвинова Н.Л.</w:t>
            </w:r>
          </w:p>
        </w:tc>
      </w:tr>
      <w:tr w:rsidR="001B5E81" w:rsidRPr="00754F94" w:rsidTr="003A0B16">
        <w:tc>
          <w:tcPr>
            <w:tcW w:w="1596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 xml:space="preserve">Списочный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7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КОЛ.</w:t>
            </w:r>
          </w:p>
        </w:tc>
        <w:tc>
          <w:tcPr>
            <w:tcW w:w="865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КОЛ.</w:t>
            </w:r>
          </w:p>
        </w:tc>
        <w:tc>
          <w:tcPr>
            <w:tcW w:w="87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4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КОЛ.</w:t>
            </w:r>
          </w:p>
        </w:tc>
        <w:tc>
          <w:tcPr>
            <w:tcW w:w="872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4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КОЛ.</w:t>
            </w:r>
          </w:p>
        </w:tc>
        <w:tc>
          <w:tcPr>
            <w:tcW w:w="102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B5E81" w:rsidRPr="00754F94" w:rsidTr="003A0B16">
        <w:tc>
          <w:tcPr>
            <w:tcW w:w="1596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027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1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1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4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2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4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1B5E81" w:rsidRPr="00754F94" w:rsidTr="003A0B16">
        <w:tc>
          <w:tcPr>
            <w:tcW w:w="1596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54F94">
              <w:rPr>
                <w:rFonts w:ascii="Times New Roman" w:hAnsi="Times New Roman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027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5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21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71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24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72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4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B5E81" w:rsidRPr="00754F94" w:rsidTr="003A0B16">
        <w:tc>
          <w:tcPr>
            <w:tcW w:w="1596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54F94">
              <w:rPr>
                <w:rFonts w:ascii="Times New Roman" w:hAnsi="Times New Roman"/>
                <w:sz w:val="28"/>
                <w:szCs w:val="28"/>
                <w:lang w:val="en-US"/>
              </w:rPr>
              <w:t>Низкий</w:t>
            </w:r>
            <w:proofErr w:type="spellEnd"/>
          </w:p>
        </w:tc>
        <w:tc>
          <w:tcPr>
            <w:tcW w:w="1027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F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B5E81" w:rsidRPr="00754F94" w:rsidTr="003A0B16">
        <w:tc>
          <w:tcPr>
            <w:tcW w:w="1596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Ф.И.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>С низким уровнем</w:t>
            </w:r>
          </w:p>
        </w:tc>
        <w:tc>
          <w:tcPr>
            <w:tcW w:w="1892" w:type="dxa"/>
            <w:gridSpan w:val="2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F94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 w:rsidRPr="00754F94"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</w:p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F94">
              <w:rPr>
                <w:rFonts w:ascii="Times New Roman" w:hAnsi="Times New Roman"/>
                <w:sz w:val="24"/>
                <w:szCs w:val="24"/>
              </w:rPr>
              <w:t>Усков</w:t>
            </w:r>
            <w:proofErr w:type="spellEnd"/>
            <w:r w:rsidRPr="00754F94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1B5E81" w:rsidRPr="00754F94" w:rsidRDefault="001B5E81" w:rsidP="003A0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F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754F94">
              <w:rPr>
                <w:rFonts w:ascii="Times New Roman" w:hAnsi="Times New Roman"/>
                <w:sz w:val="24"/>
                <w:szCs w:val="24"/>
              </w:rPr>
              <w:t>Пилипчук</w:t>
            </w:r>
            <w:proofErr w:type="spellEnd"/>
            <w:r w:rsidRPr="00754F94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4F94">
              <w:rPr>
                <w:rFonts w:ascii="Times New Roman" w:hAnsi="Times New Roman"/>
                <w:sz w:val="24"/>
                <w:szCs w:val="24"/>
              </w:rPr>
              <w:t>Стяжкина</w:t>
            </w:r>
            <w:proofErr w:type="spellEnd"/>
            <w:r w:rsidRPr="00754F94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754F94">
              <w:rPr>
                <w:rFonts w:ascii="Times New Roman" w:hAnsi="Times New Roman"/>
                <w:sz w:val="24"/>
                <w:szCs w:val="24"/>
              </w:rPr>
              <w:br/>
              <w:t>Васильева К.</w:t>
            </w:r>
          </w:p>
        </w:tc>
      </w:tr>
    </w:tbl>
    <w:p w:rsidR="001B5E81" w:rsidRDefault="001B5E81" w:rsidP="001B5E81">
      <w:pPr>
        <w:jc w:val="center"/>
        <w:rPr>
          <w:rFonts w:ascii="Times New Roman" w:hAnsi="Times New Roman"/>
          <w:sz w:val="28"/>
          <w:szCs w:val="28"/>
        </w:rPr>
      </w:pPr>
    </w:p>
    <w:p w:rsidR="001B5E81" w:rsidRPr="001B5E81" w:rsidRDefault="001B5E81" w:rsidP="001B5E81">
      <w:pPr>
        <w:jc w:val="center"/>
        <w:rPr>
          <w:rFonts w:ascii="Times New Roman" w:hAnsi="Times New Roman"/>
          <w:i/>
          <w:color w:val="0070C0"/>
          <w:sz w:val="28"/>
          <w:szCs w:val="28"/>
        </w:rPr>
      </w:pPr>
      <w:r w:rsidRPr="001B5E81">
        <w:rPr>
          <w:rFonts w:ascii="Times New Roman" w:hAnsi="Times New Roman"/>
          <w:i/>
          <w:color w:val="0070C0"/>
          <w:sz w:val="28"/>
          <w:szCs w:val="28"/>
        </w:rPr>
        <w:t>Уровень усвоения программы по физическому воспитанию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"/>
        <w:gridCol w:w="1059"/>
        <w:gridCol w:w="1176"/>
        <w:gridCol w:w="1412"/>
        <w:gridCol w:w="1530"/>
        <w:gridCol w:w="1412"/>
        <w:gridCol w:w="1176"/>
        <w:gridCol w:w="1059"/>
      </w:tblGrid>
      <w:tr w:rsidR="001B5E81" w:rsidRPr="00754F94" w:rsidTr="003A0B16">
        <w:trPr>
          <w:trHeight w:val="288"/>
        </w:trPr>
        <w:tc>
          <w:tcPr>
            <w:tcW w:w="1304" w:type="dxa"/>
            <w:vMerge w:val="restart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Группа</w:t>
            </w:r>
          </w:p>
        </w:tc>
        <w:tc>
          <w:tcPr>
            <w:tcW w:w="1059" w:type="dxa"/>
            <w:vMerge w:val="restart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Списочный</w:t>
            </w:r>
          </w:p>
        </w:tc>
        <w:tc>
          <w:tcPr>
            <w:tcW w:w="2588" w:type="dxa"/>
            <w:gridSpan w:val="2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2942" w:type="dxa"/>
            <w:gridSpan w:val="2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2235" w:type="dxa"/>
            <w:gridSpan w:val="2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Низкий уровень</w:t>
            </w:r>
          </w:p>
        </w:tc>
      </w:tr>
      <w:tr w:rsidR="001B5E81" w:rsidRPr="00754F94" w:rsidTr="003A0B16">
        <w:trPr>
          <w:trHeight w:val="150"/>
        </w:trPr>
        <w:tc>
          <w:tcPr>
            <w:tcW w:w="1304" w:type="dxa"/>
            <w:vMerge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%</w:t>
            </w:r>
          </w:p>
        </w:tc>
        <w:tc>
          <w:tcPr>
            <w:tcW w:w="1530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%</w:t>
            </w: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%</w:t>
            </w:r>
          </w:p>
        </w:tc>
      </w:tr>
      <w:tr w:rsidR="001B5E81" w:rsidRPr="00754F94" w:rsidTr="003A0B16">
        <w:trPr>
          <w:trHeight w:val="288"/>
        </w:trPr>
        <w:tc>
          <w:tcPr>
            <w:tcW w:w="1304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Раннего возраста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3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20</w:t>
            </w:r>
          </w:p>
        </w:tc>
        <w:tc>
          <w:tcPr>
            <w:tcW w:w="1530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12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80</w:t>
            </w: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-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-</w:t>
            </w:r>
          </w:p>
        </w:tc>
      </w:tr>
      <w:tr w:rsidR="001B5E81" w:rsidRPr="00754F94" w:rsidTr="003A0B16">
        <w:trPr>
          <w:trHeight w:val="288"/>
        </w:trPr>
        <w:tc>
          <w:tcPr>
            <w:tcW w:w="1304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3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15</w:t>
            </w:r>
          </w:p>
        </w:tc>
        <w:tc>
          <w:tcPr>
            <w:tcW w:w="1530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13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65</w:t>
            </w: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4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20</w:t>
            </w:r>
          </w:p>
        </w:tc>
      </w:tr>
      <w:tr w:rsidR="001B5E81" w:rsidRPr="00754F94" w:rsidTr="003A0B16">
        <w:trPr>
          <w:trHeight w:val="274"/>
        </w:trPr>
        <w:tc>
          <w:tcPr>
            <w:tcW w:w="1304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9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45</w:t>
            </w:r>
          </w:p>
        </w:tc>
        <w:tc>
          <w:tcPr>
            <w:tcW w:w="1530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11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55</w:t>
            </w: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-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-</w:t>
            </w:r>
          </w:p>
        </w:tc>
      </w:tr>
      <w:tr w:rsidR="001B5E81" w:rsidRPr="00754F94" w:rsidTr="003A0B16">
        <w:trPr>
          <w:trHeight w:val="288"/>
        </w:trPr>
        <w:tc>
          <w:tcPr>
            <w:tcW w:w="1304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11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55</w:t>
            </w:r>
          </w:p>
        </w:tc>
        <w:tc>
          <w:tcPr>
            <w:tcW w:w="1530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9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45</w:t>
            </w: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-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-</w:t>
            </w:r>
          </w:p>
        </w:tc>
      </w:tr>
      <w:tr w:rsidR="001B5E81" w:rsidRPr="00754F94" w:rsidTr="003A0B16">
        <w:trPr>
          <w:trHeight w:val="288"/>
        </w:trPr>
        <w:tc>
          <w:tcPr>
            <w:tcW w:w="1304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8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40</w:t>
            </w:r>
          </w:p>
        </w:tc>
        <w:tc>
          <w:tcPr>
            <w:tcW w:w="1530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10</w:t>
            </w:r>
          </w:p>
        </w:tc>
        <w:tc>
          <w:tcPr>
            <w:tcW w:w="141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50</w:t>
            </w:r>
          </w:p>
        </w:tc>
        <w:tc>
          <w:tcPr>
            <w:tcW w:w="117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10</w:t>
            </w:r>
          </w:p>
        </w:tc>
      </w:tr>
    </w:tbl>
    <w:p w:rsidR="001B5E81" w:rsidRDefault="001B5E81" w:rsidP="001B5E81">
      <w:pPr>
        <w:ind w:left="-540"/>
        <w:jc w:val="center"/>
        <w:rPr>
          <w:rFonts w:ascii="Times New Roman" w:hAnsi="Times New Roman"/>
          <w:sz w:val="28"/>
          <w:szCs w:val="28"/>
        </w:rPr>
      </w:pPr>
    </w:p>
    <w:p w:rsidR="001B5E81" w:rsidRPr="001B5E81" w:rsidRDefault="001B5E81" w:rsidP="001B5E81">
      <w:pPr>
        <w:ind w:left="-540"/>
        <w:jc w:val="center"/>
        <w:rPr>
          <w:rFonts w:ascii="Times New Roman" w:hAnsi="Times New Roman"/>
          <w:i/>
          <w:color w:val="0070C0"/>
          <w:sz w:val="28"/>
          <w:szCs w:val="28"/>
        </w:rPr>
      </w:pPr>
      <w:r w:rsidRPr="001B5E81">
        <w:rPr>
          <w:rFonts w:ascii="Times New Roman" w:hAnsi="Times New Roman"/>
          <w:i/>
          <w:color w:val="0070C0"/>
          <w:sz w:val="28"/>
          <w:szCs w:val="28"/>
        </w:rPr>
        <w:t>Уровень усвоения программы по музыкальному воспитанию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1059"/>
        <w:gridCol w:w="1045"/>
        <w:gridCol w:w="1052"/>
        <w:gridCol w:w="889"/>
        <w:gridCol w:w="1206"/>
        <w:gridCol w:w="1042"/>
        <w:gridCol w:w="1125"/>
        <w:gridCol w:w="1084"/>
      </w:tblGrid>
      <w:tr w:rsidR="001B5E81" w:rsidRPr="00754F94" w:rsidTr="003A0B16">
        <w:tc>
          <w:tcPr>
            <w:tcW w:w="1501" w:type="dxa"/>
            <w:vMerge w:val="restart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</w:p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Уровни</w:t>
            </w:r>
          </w:p>
        </w:tc>
        <w:tc>
          <w:tcPr>
            <w:tcW w:w="2104" w:type="dxa"/>
            <w:gridSpan w:val="2"/>
          </w:tcPr>
          <w:p w:rsidR="001B5E81" w:rsidRPr="00476FA1" w:rsidRDefault="001B5E81" w:rsidP="003A0B16">
            <w:pPr>
              <w:rPr>
                <w:rFonts w:ascii="Times New Roman" w:hAnsi="Times New Roman"/>
                <w:sz w:val="20"/>
                <w:szCs w:val="20"/>
              </w:rPr>
            </w:pPr>
            <w:r w:rsidRPr="00754F94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</w:tc>
        <w:tc>
          <w:tcPr>
            <w:tcW w:w="1941" w:type="dxa"/>
            <w:gridSpan w:val="2"/>
          </w:tcPr>
          <w:p w:rsidR="001B5E81" w:rsidRPr="00476FA1" w:rsidRDefault="001B5E81" w:rsidP="003A0B16">
            <w:pPr>
              <w:rPr>
                <w:rFonts w:ascii="Times New Roman" w:hAnsi="Times New Roman"/>
                <w:sz w:val="20"/>
                <w:szCs w:val="20"/>
              </w:rPr>
            </w:pPr>
            <w:r w:rsidRPr="00754F94">
              <w:rPr>
                <w:rFonts w:ascii="Times New Roman" w:hAnsi="Times New Roman"/>
                <w:sz w:val="20"/>
                <w:szCs w:val="20"/>
              </w:rPr>
              <w:t xml:space="preserve">Средняя группа </w:t>
            </w:r>
          </w:p>
        </w:tc>
        <w:tc>
          <w:tcPr>
            <w:tcW w:w="2248" w:type="dxa"/>
            <w:gridSpan w:val="2"/>
          </w:tcPr>
          <w:p w:rsidR="001B5E81" w:rsidRPr="00476FA1" w:rsidRDefault="001B5E81" w:rsidP="003A0B16">
            <w:pPr>
              <w:rPr>
                <w:rFonts w:ascii="Times New Roman" w:hAnsi="Times New Roman"/>
                <w:sz w:val="20"/>
                <w:szCs w:val="20"/>
              </w:rPr>
            </w:pPr>
            <w:r w:rsidRPr="00754F94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209" w:type="dxa"/>
            <w:gridSpan w:val="2"/>
          </w:tcPr>
          <w:p w:rsidR="001B5E81" w:rsidRPr="00476FA1" w:rsidRDefault="001B5E81" w:rsidP="003A0B16">
            <w:pPr>
              <w:rPr>
                <w:rFonts w:ascii="Times New Roman" w:hAnsi="Times New Roman"/>
                <w:sz w:val="20"/>
                <w:szCs w:val="20"/>
              </w:rPr>
            </w:pPr>
            <w:r w:rsidRPr="00754F94"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</w:tc>
      </w:tr>
      <w:tr w:rsidR="001B5E81" w:rsidRPr="00754F94" w:rsidTr="003A0B16">
        <w:tc>
          <w:tcPr>
            <w:tcW w:w="1501" w:type="dxa"/>
            <w:vMerge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кол</w:t>
            </w:r>
          </w:p>
        </w:tc>
        <w:tc>
          <w:tcPr>
            <w:tcW w:w="1045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5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кол</w:t>
            </w:r>
          </w:p>
        </w:tc>
        <w:tc>
          <w:tcPr>
            <w:tcW w:w="889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06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кол</w:t>
            </w:r>
          </w:p>
        </w:tc>
        <w:tc>
          <w:tcPr>
            <w:tcW w:w="1042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25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кол</w:t>
            </w:r>
          </w:p>
        </w:tc>
        <w:tc>
          <w:tcPr>
            <w:tcW w:w="1084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A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B5E81" w:rsidRPr="00754F94" w:rsidTr="003A0B16">
        <w:tc>
          <w:tcPr>
            <w:tcW w:w="1501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</w:t>
            </w:r>
          </w:p>
        </w:tc>
        <w:tc>
          <w:tcPr>
            <w:tcW w:w="1045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5</w:t>
            </w:r>
          </w:p>
        </w:tc>
        <w:tc>
          <w:tcPr>
            <w:tcW w:w="1052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6</w:t>
            </w:r>
          </w:p>
        </w:tc>
        <w:tc>
          <w:tcPr>
            <w:tcW w:w="889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30</w:t>
            </w:r>
          </w:p>
        </w:tc>
        <w:tc>
          <w:tcPr>
            <w:tcW w:w="1206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15</w:t>
            </w:r>
          </w:p>
        </w:tc>
        <w:tc>
          <w:tcPr>
            <w:tcW w:w="1042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75</w:t>
            </w:r>
          </w:p>
        </w:tc>
        <w:tc>
          <w:tcPr>
            <w:tcW w:w="1125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15</w:t>
            </w:r>
          </w:p>
        </w:tc>
        <w:tc>
          <w:tcPr>
            <w:tcW w:w="1084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 xml:space="preserve">    </w:t>
            </w:r>
            <w:r w:rsidRPr="00476FA1">
              <w:rPr>
                <w:rFonts w:ascii="Times New Roman" w:hAnsi="Times New Roman"/>
              </w:rPr>
              <w:t xml:space="preserve">  75</w:t>
            </w:r>
          </w:p>
        </w:tc>
      </w:tr>
      <w:tr w:rsidR="001B5E81" w:rsidRPr="00754F94" w:rsidTr="003A0B16">
        <w:tc>
          <w:tcPr>
            <w:tcW w:w="1501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Средний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16</w:t>
            </w:r>
          </w:p>
        </w:tc>
        <w:tc>
          <w:tcPr>
            <w:tcW w:w="1045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80</w:t>
            </w:r>
          </w:p>
        </w:tc>
        <w:tc>
          <w:tcPr>
            <w:tcW w:w="1052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11</w:t>
            </w:r>
          </w:p>
        </w:tc>
        <w:tc>
          <w:tcPr>
            <w:tcW w:w="889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55</w:t>
            </w:r>
          </w:p>
        </w:tc>
        <w:tc>
          <w:tcPr>
            <w:tcW w:w="1206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5</w:t>
            </w:r>
          </w:p>
        </w:tc>
        <w:tc>
          <w:tcPr>
            <w:tcW w:w="1042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25</w:t>
            </w:r>
          </w:p>
        </w:tc>
        <w:tc>
          <w:tcPr>
            <w:tcW w:w="1125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5</w:t>
            </w:r>
          </w:p>
        </w:tc>
        <w:tc>
          <w:tcPr>
            <w:tcW w:w="1084" w:type="dxa"/>
          </w:tcPr>
          <w:p w:rsidR="001B5E81" w:rsidRPr="00476FA1" w:rsidRDefault="001B5E81" w:rsidP="003A0B16">
            <w:pPr>
              <w:jc w:val="center"/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25</w:t>
            </w:r>
          </w:p>
        </w:tc>
      </w:tr>
      <w:tr w:rsidR="001B5E81" w:rsidRPr="00754F94" w:rsidTr="003A0B16">
        <w:tc>
          <w:tcPr>
            <w:tcW w:w="1501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Низкий</w:t>
            </w:r>
          </w:p>
        </w:tc>
        <w:tc>
          <w:tcPr>
            <w:tcW w:w="1059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3</w:t>
            </w:r>
          </w:p>
        </w:tc>
        <w:tc>
          <w:tcPr>
            <w:tcW w:w="1045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15</w:t>
            </w:r>
          </w:p>
        </w:tc>
        <w:tc>
          <w:tcPr>
            <w:tcW w:w="1052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3</w:t>
            </w:r>
          </w:p>
        </w:tc>
        <w:tc>
          <w:tcPr>
            <w:tcW w:w="889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  <w:r w:rsidRPr="00476FA1">
              <w:rPr>
                <w:rFonts w:ascii="Times New Roman" w:hAnsi="Times New Roman"/>
              </w:rPr>
              <w:t>15</w:t>
            </w:r>
          </w:p>
        </w:tc>
        <w:tc>
          <w:tcPr>
            <w:tcW w:w="1206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B5E81" w:rsidRPr="00476FA1" w:rsidRDefault="001B5E81" w:rsidP="003A0B16">
            <w:pPr>
              <w:rPr>
                <w:rFonts w:ascii="Times New Roman" w:hAnsi="Times New Roman"/>
              </w:rPr>
            </w:pPr>
          </w:p>
        </w:tc>
      </w:tr>
    </w:tbl>
    <w:p w:rsidR="001B5E81" w:rsidRPr="00476FA1" w:rsidRDefault="001B5E81" w:rsidP="001B5E81">
      <w:pPr>
        <w:ind w:left="-540"/>
        <w:rPr>
          <w:rFonts w:ascii="Times New Roman" w:hAnsi="Times New Roman"/>
        </w:rPr>
      </w:pPr>
    </w:p>
    <w:p w:rsidR="001B5E81" w:rsidRDefault="001B5E81" w:rsidP="001B5E81">
      <w:pPr>
        <w:ind w:left="-540"/>
        <w:rPr>
          <w:rFonts w:ascii="Times New Roman" w:hAnsi="Times New Roman"/>
        </w:rPr>
      </w:pPr>
    </w:p>
    <w:p w:rsidR="001B5E81" w:rsidRPr="001B5E81" w:rsidRDefault="001B5E81" w:rsidP="001B5E81">
      <w:pPr>
        <w:ind w:left="-540"/>
        <w:jc w:val="center"/>
        <w:rPr>
          <w:rFonts w:ascii="Times New Roman" w:hAnsi="Times New Roman"/>
          <w:i/>
          <w:color w:val="0070C0"/>
          <w:sz w:val="28"/>
          <w:szCs w:val="28"/>
        </w:rPr>
      </w:pPr>
      <w:r w:rsidRPr="001B5E81">
        <w:rPr>
          <w:rFonts w:ascii="Times New Roman" w:hAnsi="Times New Roman"/>
          <w:i/>
          <w:color w:val="0070C0"/>
          <w:sz w:val="28"/>
          <w:szCs w:val="28"/>
        </w:rPr>
        <w:t>Уровень развития детей раннего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>Кол.</w:t>
            </w: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>%</w:t>
            </w: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54F94">
              <w:rPr>
                <w:rFonts w:ascii="Times New Roman" w:hAnsi="Times New Roman"/>
                <w:b/>
                <w:szCs w:val="28"/>
              </w:rPr>
              <w:t>1групп</w:t>
            </w:r>
            <w:proofErr w:type="gramStart"/>
            <w:r w:rsidRPr="00754F94">
              <w:rPr>
                <w:rFonts w:ascii="Times New Roman" w:hAnsi="Times New Roman"/>
                <w:b/>
                <w:szCs w:val="28"/>
              </w:rPr>
              <w:t>а(</w:t>
            </w:r>
            <w:proofErr w:type="gramEnd"/>
            <w:r w:rsidRPr="00754F94">
              <w:rPr>
                <w:rFonts w:ascii="Times New Roman" w:hAnsi="Times New Roman"/>
                <w:b/>
                <w:szCs w:val="28"/>
              </w:rPr>
              <w:t>всего)</w:t>
            </w:r>
          </w:p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>100</w:t>
            </w: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 xml:space="preserve">Опер. В </w:t>
            </w:r>
            <w:proofErr w:type="spellStart"/>
            <w:r w:rsidRPr="00754F94">
              <w:rPr>
                <w:rFonts w:ascii="Times New Roman" w:hAnsi="Times New Roman"/>
                <w:szCs w:val="28"/>
              </w:rPr>
              <w:t>разв</w:t>
            </w:r>
            <w:proofErr w:type="spellEnd"/>
            <w:r w:rsidRPr="00754F94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>13.4</w:t>
            </w: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754F94">
              <w:rPr>
                <w:rFonts w:ascii="Times New Roman" w:hAnsi="Times New Roman"/>
                <w:szCs w:val="28"/>
              </w:rPr>
              <w:t>Негарм</w:t>
            </w:r>
            <w:proofErr w:type="spellEnd"/>
            <w:r w:rsidRPr="00754F94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754F94">
              <w:rPr>
                <w:rFonts w:ascii="Times New Roman" w:hAnsi="Times New Roman"/>
                <w:szCs w:val="28"/>
              </w:rPr>
              <w:t>Разв</w:t>
            </w:r>
            <w:proofErr w:type="spellEnd"/>
            <w:r w:rsidRPr="00754F94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>20</w:t>
            </w: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 xml:space="preserve">Норм. </w:t>
            </w:r>
            <w:proofErr w:type="spellStart"/>
            <w:r w:rsidRPr="00754F94">
              <w:rPr>
                <w:rFonts w:ascii="Times New Roman" w:hAnsi="Times New Roman"/>
                <w:szCs w:val="28"/>
              </w:rPr>
              <w:t>Разв</w:t>
            </w:r>
            <w:proofErr w:type="spellEnd"/>
            <w:r w:rsidRPr="00754F94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>66.6</w:t>
            </w: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54F94">
              <w:rPr>
                <w:rFonts w:ascii="Times New Roman" w:hAnsi="Times New Roman"/>
                <w:b/>
                <w:szCs w:val="28"/>
              </w:rPr>
              <w:t>2 групп</w:t>
            </w:r>
            <w:proofErr w:type="gramStart"/>
            <w:r w:rsidRPr="00754F94">
              <w:rPr>
                <w:rFonts w:ascii="Times New Roman" w:hAnsi="Times New Roman"/>
                <w:b/>
                <w:szCs w:val="28"/>
              </w:rPr>
              <w:t>а(</w:t>
            </w:r>
            <w:proofErr w:type="gramEnd"/>
            <w:r w:rsidRPr="00754F94">
              <w:rPr>
                <w:rFonts w:ascii="Times New Roman" w:hAnsi="Times New Roman"/>
                <w:b/>
                <w:szCs w:val="28"/>
              </w:rPr>
              <w:t>всего)</w:t>
            </w: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754F94">
              <w:rPr>
                <w:rFonts w:ascii="Times New Roman" w:hAnsi="Times New Roman"/>
                <w:szCs w:val="28"/>
              </w:rPr>
              <w:t>Задерж</w:t>
            </w:r>
            <w:proofErr w:type="spellEnd"/>
            <w:r w:rsidRPr="00754F94">
              <w:rPr>
                <w:rFonts w:ascii="Times New Roman" w:hAnsi="Times New Roman"/>
                <w:szCs w:val="28"/>
              </w:rPr>
              <w:t xml:space="preserve">. В на 1 </w:t>
            </w:r>
            <w:proofErr w:type="spellStart"/>
            <w:r w:rsidRPr="00754F94">
              <w:rPr>
                <w:rFonts w:ascii="Times New Roman" w:hAnsi="Times New Roman"/>
                <w:szCs w:val="28"/>
              </w:rPr>
              <w:t>эп</w:t>
            </w:r>
            <w:proofErr w:type="gramStart"/>
            <w:r w:rsidRPr="00754F94">
              <w:rPr>
                <w:rFonts w:ascii="Times New Roman" w:hAnsi="Times New Roman"/>
                <w:szCs w:val="28"/>
              </w:rPr>
              <w:t>.с</w:t>
            </w:r>
            <w:proofErr w:type="gramEnd"/>
            <w:r w:rsidRPr="00754F94">
              <w:rPr>
                <w:rFonts w:ascii="Times New Roman" w:hAnsi="Times New Roman"/>
                <w:szCs w:val="28"/>
              </w:rPr>
              <w:t>рок</w:t>
            </w:r>
            <w:proofErr w:type="spellEnd"/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>Нетипичное развитие</w:t>
            </w: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b/>
                <w:szCs w:val="28"/>
              </w:rPr>
              <w:t>3групп</w:t>
            </w:r>
            <w:proofErr w:type="gramStart"/>
            <w:r w:rsidRPr="00754F94">
              <w:rPr>
                <w:rFonts w:ascii="Times New Roman" w:hAnsi="Times New Roman"/>
                <w:b/>
                <w:szCs w:val="28"/>
              </w:rPr>
              <w:t>а(</w:t>
            </w:r>
            <w:proofErr w:type="gramEnd"/>
            <w:r w:rsidRPr="00754F94">
              <w:rPr>
                <w:rFonts w:ascii="Times New Roman" w:hAnsi="Times New Roman"/>
                <w:b/>
                <w:szCs w:val="28"/>
              </w:rPr>
              <w:t>всего)</w:t>
            </w: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754F94">
              <w:rPr>
                <w:rFonts w:ascii="Times New Roman" w:hAnsi="Times New Roman"/>
                <w:szCs w:val="28"/>
              </w:rPr>
              <w:t>Задерж</w:t>
            </w:r>
            <w:proofErr w:type="spellEnd"/>
            <w:r w:rsidRPr="00754F94">
              <w:rPr>
                <w:rFonts w:ascii="Times New Roman" w:hAnsi="Times New Roman"/>
                <w:szCs w:val="28"/>
              </w:rPr>
              <w:t xml:space="preserve">. На 2 </w:t>
            </w:r>
            <w:proofErr w:type="spellStart"/>
            <w:r w:rsidRPr="00754F94">
              <w:rPr>
                <w:rFonts w:ascii="Times New Roman" w:hAnsi="Times New Roman"/>
                <w:szCs w:val="28"/>
              </w:rPr>
              <w:t>эп</w:t>
            </w:r>
            <w:proofErr w:type="spellEnd"/>
            <w:r w:rsidRPr="00754F94">
              <w:rPr>
                <w:rFonts w:ascii="Times New Roman" w:hAnsi="Times New Roman"/>
                <w:szCs w:val="28"/>
              </w:rPr>
              <w:t>. срока</w:t>
            </w: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754F94">
              <w:rPr>
                <w:rFonts w:ascii="Times New Roman" w:hAnsi="Times New Roman"/>
                <w:szCs w:val="28"/>
              </w:rPr>
              <w:t>Атипичное</w:t>
            </w:r>
            <w:proofErr w:type="spellEnd"/>
            <w:r w:rsidRPr="00754F94">
              <w:rPr>
                <w:rFonts w:ascii="Times New Roman" w:hAnsi="Times New Roman"/>
                <w:szCs w:val="28"/>
              </w:rPr>
              <w:t xml:space="preserve"> развитие</w:t>
            </w: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54F94">
              <w:rPr>
                <w:rFonts w:ascii="Times New Roman" w:hAnsi="Times New Roman"/>
                <w:b/>
                <w:szCs w:val="28"/>
              </w:rPr>
              <w:t>4 групп</w:t>
            </w:r>
            <w:proofErr w:type="gramStart"/>
            <w:r w:rsidRPr="00754F94">
              <w:rPr>
                <w:rFonts w:ascii="Times New Roman" w:hAnsi="Times New Roman"/>
                <w:b/>
                <w:szCs w:val="28"/>
              </w:rPr>
              <w:t>а(</w:t>
            </w:r>
            <w:proofErr w:type="gramEnd"/>
            <w:r w:rsidRPr="00754F94">
              <w:rPr>
                <w:rFonts w:ascii="Times New Roman" w:hAnsi="Times New Roman"/>
                <w:b/>
                <w:szCs w:val="28"/>
              </w:rPr>
              <w:t>всего)</w:t>
            </w: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754F94">
              <w:rPr>
                <w:rFonts w:ascii="Times New Roman" w:hAnsi="Times New Roman"/>
                <w:szCs w:val="28"/>
              </w:rPr>
              <w:t>Задерж</w:t>
            </w:r>
            <w:proofErr w:type="spellEnd"/>
            <w:r w:rsidRPr="00754F94">
              <w:rPr>
                <w:rFonts w:ascii="Times New Roman" w:hAnsi="Times New Roman"/>
                <w:szCs w:val="28"/>
              </w:rPr>
              <w:t xml:space="preserve">. На 3 </w:t>
            </w:r>
            <w:proofErr w:type="spellStart"/>
            <w:r w:rsidRPr="00754F94">
              <w:rPr>
                <w:rFonts w:ascii="Times New Roman" w:hAnsi="Times New Roman"/>
                <w:szCs w:val="28"/>
              </w:rPr>
              <w:t>эп</w:t>
            </w:r>
            <w:proofErr w:type="spellEnd"/>
            <w:r w:rsidRPr="00754F94">
              <w:rPr>
                <w:rFonts w:ascii="Times New Roman" w:hAnsi="Times New Roman"/>
                <w:szCs w:val="28"/>
              </w:rPr>
              <w:t>. Срока</w:t>
            </w: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B5E81" w:rsidRPr="00754F94" w:rsidTr="003A0B16"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54F94">
              <w:rPr>
                <w:rFonts w:ascii="Times New Roman" w:hAnsi="Times New Roman"/>
                <w:szCs w:val="28"/>
              </w:rPr>
              <w:t xml:space="preserve">Ниже гармоничное </w:t>
            </w:r>
            <w:proofErr w:type="spellStart"/>
            <w:r w:rsidRPr="00754F94">
              <w:rPr>
                <w:rFonts w:ascii="Times New Roman" w:hAnsi="Times New Roman"/>
                <w:szCs w:val="28"/>
              </w:rPr>
              <w:t>разв</w:t>
            </w:r>
            <w:proofErr w:type="spellEnd"/>
            <w:r w:rsidRPr="00754F94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19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1B5E81" w:rsidRDefault="001B5E81" w:rsidP="001B5E81">
      <w:pPr>
        <w:rPr>
          <w:rFonts w:ascii="Times New Roman" w:hAnsi="Times New Roman"/>
        </w:rPr>
      </w:pPr>
    </w:p>
    <w:p w:rsidR="001B5E81" w:rsidRDefault="001B5E81" w:rsidP="001B5E81">
      <w:pPr>
        <w:rPr>
          <w:rFonts w:ascii="Times New Roman" w:hAnsi="Times New Roman"/>
        </w:rPr>
      </w:pPr>
    </w:p>
    <w:p w:rsidR="001B5E81" w:rsidRPr="001B5E81" w:rsidRDefault="001B5E81" w:rsidP="001B5E81">
      <w:pPr>
        <w:jc w:val="center"/>
        <w:rPr>
          <w:rFonts w:ascii="Times New Roman" w:hAnsi="Times New Roman"/>
          <w:i/>
          <w:color w:val="0070C0"/>
          <w:sz w:val="28"/>
          <w:szCs w:val="28"/>
        </w:rPr>
      </w:pPr>
      <w:r w:rsidRPr="001B5E81">
        <w:rPr>
          <w:rFonts w:ascii="Times New Roman" w:hAnsi="Times New Roman"/>
          <w:i/>
          <w:color w:val="0070C0"/>
          <w:sz w:val="28"/>
          <w:szCs w:val="28"/>
        </w:rPr>
        <w:t>Уровень готовности к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1287"/>
        <w:gridCol w:w="1778"/>
        <w:gridCol w:w="1413"/>
        <w:gridCol w:w="1736"/>
        <w:gridCol w:w="1560"/>
      </w:tblGrid>
      <w:tr w:rsidR="001B5E81" w:rsidRPr="00754F94" w:rsidTr="003A0B16">
        <w:tc>
          <w:tcPr>
            <w:tcW w:w="3084" w:type="dxa"/>
            <w:gridSpan w:val="2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высокий</w:t>
            </w:r>
          </w:p>
        </w:tc>
        <w:tc>
          <w:tcPr>
            <w:tcW w:w="3191" w:type="dxa"/>
            <w:gridSpan w:val="2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средний</w:t>
            </w:r>
          </w:p>
        </w:tc>
        <w:tc>
          <w:tcPr>
            <w:tcW w:w="3296" w:type="dxa"/>
            <w:gridSpan w:val="2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 xml:space="preserve">Низкий </w:t>
            </w:r>
          </w:p>
        </w:tc>
      </w:tr>
      <w:tr w:rsidR="001B5E81" w:rsidRPr="00754F94" w:rsidTr="003A0B16">
        <w:tc>
          <w:tcPr>
            <w:tcW w:w="1797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Кол.</w:t>
            </w:r>
          </w:p>
        </w:tc>
        <w:tc>
          <w:tcPr>
            <w:tcW w:w="1287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%</w:t>
            </w:r>
          </w:p>
        </w:tc>
        <w:tc>
          <w:tcPr>
            <w:tcW w:w="1778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Кол.</w:t>
            </w:r>
          </w:p>
        </w:tc>
        <w:tc>
          <w:tcPr>
            <w:tcW w:w="1413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%</w:t>
            </w:r>
          </w:p>
        </w:tc>
        <w:tc>
          <w:tcPr>
            <w:tcW w:w="1736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Кол.</w:t>
            </w:r>
          </w:p>
        </w:tc>
        <w:tc>
          <w:tcPr>
            <w:tcW w:w="156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%</w:t>
            </w:r>
          </w:p>
        </w:tc>
      </w:tr>
      <w:tr w:rsidR="001B5E81" w:rsidRPr="00754F94" w:rsidTr="003A0B16">
        <w:tc>
          <w:tcPr>
            <w:tcW w:w="1797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6</w:t>
            </w:r>
          </w:p>
        </w:tc>
        <w:tc>
          <w:tcPr>
            <w:tcW w:w="1287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30</w:t>
            </w:r>
          </w:p>
        </w:tc>
        <w:tc>
          <w:tcPr>
            <w:tcW w:w="1778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11</w:t>
            </w:r>
          </w:p>
        </w:tc>
        <w:tc>
          <w:tcPr>
            <w:tcW w:w="1413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55</w:t>
            </w:r>
          </w:p>
        </w:tc>
        <w:tc>
          <w:tcPr>
            <w:tcW w:w="1736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1B5E81" w:rsidRPr="00754F94" w:rsidRDefault="001B5E81" w:rsidP="003A0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F94">
              <w:rPr>
                <w:rFonts w:ascii="Times New Roman" w:hAnsi="Times New Roman"/>
              </w:rPr>
              <w:t>15</w:t>
            </w:r>
          </w:p>
        </w:tc>
      </w:tr>
    </w:tbl>
    <w:p w:rsidR="001B5E81" w:rsidRPr="00476FA1" w:rsidRDefault="001B5E81" w:rsidP="001B5E81">
      <w:pPr>
        <w:jc w:val="center"/>
        <w:rPr>
          <w:rFonts w:ascii="Times New Roman" w:hAnsi="Times New Roman"/>
        </w:rPr>
      </w:pPr>
    </w:p>
    <w:p w:rsidR="003A0B16" w:rsidRDefault="003A0B16" w:rsidP="003A0B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0B16" w:rsidRPr="003A0B16" w:rsidRDefault="003A0B16" w:rsidP="003A0B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0B16" w:rsidRDefault="003A0B16" w:rsidP="003A0B16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3A0B16">
        <w:rPr>
          <w:rFonts w:ascii="Times New Roman" w:eastAsia="Calibri" w:hAnsi="Times New Roman" w:cs="Times New Roman"/>
          <w:i/>
          <w:color w:val="00B0F0"/>
          <w:sz w:val="28"/>
          <w:szCs w:val="28"/>
        </w:rPr>
        <w:t>Участие воспитанников ДОУ в мероприятиях разного уровня</w:t>
      </w:r>
    </w:p>
    <w:p w:rsidR="003A0B16" w:rsidRPr="003A0B16" w:rsidRDefault="003A0B16" w:rsidP="003A0B1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color w:val="00B0F0"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2385"/>
        <w:gridCol w:w="1960"/>
        <w:gridCol w:w="1455"/>
        <w:gridCol w:w="1610"/>
        <w:gridCol w:w="1985"/>
      </w:tblGrid>
      <w:tr w:rsidR="003A0B16" w:rsidRPr="003A0B16" w:rsidTr="003A0B16">
        <w:tc>
          <w:tcPr>
            <w:tcW w:w="1368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(городской,</w:t>
            </w:r>
            <w:proofErr w:type="gramEnd"/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региональный,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федеральный)</w:t>
            </w:r>
          </w:p>
        </w:tc>
        <w:tc>
          <w:tcPr>
            <w:tcW w:w="1499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1515" w:type="dxa"/>
          </w:tcPr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617" w:type="dxa"/>
          </w:tcPr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B16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B16" w:rsidRPr="003A0B16" w:rsidTr="003A0B16">
        <w:tc>
          <w:tcPr>
            <w:tcW w:w="1368" w:type="dxa"/>
          </w:tcPr>
          <w:p w:rsidR="003A0B16" w:rsidRPr="003A0B16" w:rsidRDefault="003A0B16" w:rsidP="003A0B16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1.Малые Олимпийские игры</w:t>
            </w: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2.Олимпиада </w:t>
            </w: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«Солнышко» заочный тур</w:t>
            </w: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3. «Зимняя планета детства»</w:t>
            </w: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Городской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99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Призёры 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2 финалиста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 </w:t>
            </w:r>
          </w:p>
        </w:tc>
        <w:tc>
          <w:tcPr>
            <w:tcW w:w="1617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B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Диплом за 3 место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B16">
              <w:rPr>
                <w:rFonts w:ascii="Times New Roman" w:eastAsia="Calibri" w:hAnsi="Times New Roman" w:cs="Times New Roman"/>
                <w:sz w:val="28"/>
                <w:szCs w:val="28"/>
              </w:rPr>
              <w:t>Диплом за 1 место в номинации «Каждой пичужке   - кормушка»</w:t>
            </w:r>
          </w:p>
        </w:tc>
      </w:tr>
      <w:tr w:rsidR="003A0B16" w:rsidRPr="003A0B16" w:rsidTr="003A0B16">
        <w:tc>
          <w:tcPr>
            <w:tcW w:w="1368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A0B16">
                <w:rPr>
                  <w:rFonts w:ascii="Times New Roman" w:eastAsia="Calibri" w:hAnsi="Times New Roman" w:cs="Times New Roman"/>
                  <w:sz w:val="28"/>
                  <w:szCs w:val="28"/>
                </w:rPr>
                <w:lastRenderedPageBreak/>
                <w:t>2012 г</w:t>
              </w:r>
            </w:smartTag>
            <w:r w:rsidRPr="003A0B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1.Олимпиада «Солнышко» очный тур</w:t>
            </w: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2.Конкурс исследовательских и проектных работ «Умное поколение»</w:t>
            </w: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3.Детская творческая олимпиада </w:t>
            </w:r>
            <w:r w:rsidRPr="003A0B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KID</w:t>
            </w: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B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OLIMP</w:t>
            </w: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4.Детский творческий фестиваль «Южный полюс»</w:t>
            </w: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5.Конкурс детского рисунка «Светлый </w:t>
            </w: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пасхи»</w:t>
            </w: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6. Конкурс детского рисунка «Мечты детства»</w:t>
            </w: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7.Проект для одарённых детей «Алые паруса»</w:t>
            </w:r>
          </w:p>
        </w:tc>
        <w:tc>
          <w:tcPr>
            <w:tcW w:w="1921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Городской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 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Участники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1.Победитель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2.Лауреат 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>3 лауреата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 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B16" w:rsidRPr="003A0B16" w:rsidRDefault="003A0B16" w:rsidP="003A0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Участие</w:t>
            </w:r>
          </w:p>
        </w:tc>
        <w:tc>
          <w:tcPr>
            <w:tcW w:w="1617" w:type="dxa"/>
          </w:tcPr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B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Свидетельство участника (2)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B16">
              <w:rPr>
                <w:rFonts w:ascii="Times New Roman" w:eastAsia="Calibri" w:hAnsi="Times New Roman" w:cs="Times New Roman"/>
                <w:sz w:val="28"/>
                <w:szCs w:val="28"/>
              </w:rPr>
              <w:t>1.Диплом победителя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B16">
              <w:rPr>
                <w:rFonts w:ascii="Times New Roman" w:eastAsia="Calibri" w:hAnsi="Times New Roman" w:cs="Times New Roman"/>
                <w:sz w:val="28"/>
                <w:szCs w:val="28"/>
              </w:rPr>
              <w:t>2.Диплом лауреата</w:t>
            </w: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B16" w:rsidRPr="003A0B16" w:rsidRDefault="003A0B16" w:rsidP="003A0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B16">
              <w:rPr>
                <w:rFonts w:ascii="Times New Roman" w:eastAsia="Calibri" w:hAnsi="Times New Roman" w:cs="Times New Roman"/>
                <w:sz w:val="28"/>
                <w:szCs w:val="28"/>
              </w:rPr>
              <w:t>Диплом лауреата</w:t>
            </w:r>
          </w:p>
        </w:tc>
      </w:tr>
    </w:tbl>
    <w:p w:rsidR="003A0B16" w:rsidRDefault="003A0B16" w:rsidP="000047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0B16" w:rsidRPr="0033411B" w:rsidRDefault="003A0B16" w:rsidP="003A0B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341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Финансовые ресурсы  ДОУ</w:t>
      </w:r>
    </w:p>
    <w:p w:rsidR="003A0B16" w:rsidRDefault="003A0B16" w:rsidP="003A0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11B">
        <w:rPr>
          <w:rFonts w:ascii="Times New Roman" w:hAnsi="Times New Roman" w:cs="Times New Roman"/>
          <w:color w:val="000000"/>
          <w:sz w:val="28"/>
          <w:szCs w:val="28"/>
        </w:rPr>
        <w:t xml:space="preserve">   ДОУ финансируется за счет бюджета и средств родителей</w:t>
      </w:r>
      <w:r w:rsidRPr="003B5F5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004740" w:rsidRPr="00004740" w:rsidRDefault="00004740" w:rsidP="00004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финансово – хозяйственной деятельности размещен </w:t>
      </w:r>
      <w:hyperlink r:id="rId10" w:history="1">
        <w:r w:rsidRPr="00285B32">
          <w:rPr>
            <w:rStyle w:val="a8"/>
            <w:rFonts w:ascii="Times New Roman" w:hAnsi="Times New Roman" w:cs="Times New Roman"/>
            <w:sz w:val="28"/>
            <w:szCs w:val="28"/>
          </w:rPr>
          <w:t>h</w:t>
        </w:r>
        <w:r w:rsidRPr="00285B32">
          <w:rPr>
            <w:rStyle w:val="a8"/>
            <w:rFonts w:ascii="Times New Roman" w:hAnsi="Times New Roman" w:cs="Times New Roman"/>
            <w:sz w:val="28"/>
            <w:szCs w:val="28"/>
          </w:rPr>
          <w:t>t</w:t>
        </w:r>
        <w:r w:rsidRPr="00285B32">
          <w:rPr>
            <w:rStyle w:val="a8"/>
            <w:rFonts w:ascii="Times New Roman" w:hAnsi="Times New Roman" w:cs="Times New Roman"/>
            <w:sz w:val="28"/>
            <w:szCs w:val="28"/>
          </w:rPr>
          <w:t>tp://dou24.ru/z24/index.php?option=com_content&amp;view=article&amp;id=7&amp;Itemid=11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0B16" w:rsidRPr="003A0B16" w:rsidRDefault="00004740" w:rsidP="003A0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  <w:t>7</w:t>
      </w:r>
      <w:r w:rsidR="003A0B16" w:rsidRPr="003A0B1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DFDF7"/>
          <w:lang w:eastAsia="ru-RU"/>
        </w:rPr>
        <w:t xml:space="preserve">. Основные нерешённые проблемы </w:t>
      </w:r>
    </w:p>
    <w:p w:rsidR="003A0B16" w:rsidRPr="00004740" w:rsidRDefault="00004740" w:rsidP="00004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</w:pPr>
      <w:r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 xml:space="preserve">      </w:t>
      </w:r>
      <w:r w:rsidR="003A0B16"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 xml:space="preserve">Нашему учреждению </w:t>
      </w:r>
      <w:r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>33 года</w:t>
      </w:r>
      <w:r w:rsidR="003A0B16"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>. На сегодняшний день остаются нерешённые вопросы по</w:t>
      </w:r>
      <w:r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 xml:space="preserve"> </w:t>
      </w:r>
      <w:r w:rsidR="003A0B16"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>ремонту пищеблока, ремонту групповых помещений, ремонту</w:t>
      </w:r>
      <w:r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 xml:space="preserve"> и утеплению фасада</w:t>
      </w:r>
      <w:r w:rsidR="003A0B16"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 xml:space="preserve">, </w:t>
      </w:r>
      <w:r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 xml:space="preserve"> </w:t>
      </w:r>
      <w:r w:rsidR="003A0B16"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 xml:space="preserve">приобретению детской мебели, приобретению </w:t>
      </w:r>
      <w:r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>и замене технологического оборудования для пищеблока</w:t>
      </w:r>
      <w:r w:rsidR="003A0B16" w:rsidRPr="000047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  <w:t>.</w:t>
      </w:r>
    </w:p>
    <w:p w:rsidR="003A0B16" w:rsidRPr="00004740" w:rsidRDefault="00004740" w:rsidP="00004740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047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3A0B16" w:rsidRPr="000047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="003A0B16" w:rsidRPr="0000474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ближайшего развития</w:t>
      </w:r>
    </w:p>
    <w:p w:rsidR="003A0B16" w:rsidRPr="00004740" w:rsidRDefault="00004740" w:rsidP="003A0B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0B16" w:rsidRPr="0000474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3A0B16" w:rsidRPr="0000474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«Детский сад </w:t>
      </w:r>
      <w:proofErr w:type="spellStart"/>
      <w:r w:rsidR="003A0B16" w:rsidRPr="0000474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3A0B16" w:rsidRPr="00004740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</w:t>
      </w:r>
      <w:r>
        <w:rPr>
          <w:rFonts w:ascii="Times New Roman" w:hAnsi="Times New Roman" w:cs="Times New Roman"/>
          <w:sz w:val="28"/>
          <w:szCs w:val="28"/>
        </w:rPr>
        <w:t>деятельности по физическому развитию детей</w:t>
      </w:r>
      <w:r w:rsidR="003A0B16" w:rsidRPr="00004740">
        <w:rPr>
          <w:rFonts w:ascii="Times New Roman" w:hAnsi="Times New Roman" w:cs="Times New Roman"/>
          <w:sz w:val="28"/>
          <w:szCs w:val="28"/>
        </w:rPr>
        <w:t xml:space="preserve"> № 24 «Искорки»  имеет  все необходимые условия для проведения воспитательно-образовательной работы с детьми на высоком современном уровне.</w:t>
      </w:r>
    </w:p>
    <w:p w:rsidR="003A0B16" w:rsidRPr="00004740" w:rsidRDefault="003A0B16" w:rsidP="003A0B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4740">
        <w:rPr>
          <w:rFonts w:ascii="Times New Roman" w:hAnsi="Times New Roman" w:cs="Times New Roman"/>
          <w:sz w:val="28"/>
          <w:szCs w:val="28"/>
        </w:rPr>
        <w:lastRenderedPageBreak/>
        <w:t>Работа учреждения многогранна и многопланова, в центре  этой огромной работы находится только ребенок.</w:t>
      </w:r>
    </w:p>
    <w:p w:rsidR="003A0B16" w:rsidRPr="00004740" w:rsidRDefault="003A0B16" w:rsidP="003A0B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4740">
        <w:rPr>
          <w:rFonts w:ascii="Times New Roman" w:hAnsi="Times New Roman" w:cs="Times New Roman"/>
          <w:sz w:val="28"/>
          <w:szCs w:val="28"/>
        </w:rPr>
        <w:t>Это смысл и цель всей педагогической деятельности нашего коллектива. </w:t>
      </w:r>
    </w:p>
    <w:p w:rsidR="00681EB3" w:rsidRPr="00004740" w:rsidRDefault="00681EB3" w:rsidP="003A0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7"/>
          <w:lang w:eastAsia="ru-RU"/>
        </w:rPr>
      </w:pPr>
    </w:p>
    <w:p w:rsidR="00D42B5C" w:rsidRDefault="00D42B5C" w:rsidP="001126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</w:p>
    <w:p w:rsidR="00D42B5C" w:rsidRDefault="00D42B5C" w:rsidP="001126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</w:p>
    <w:p w:rsidR="00D42B5C" w:rsidRPr="00473F5B" w:rsidRDefault="00D42B5C" w:rsidP="001126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DFDF7"/>
          <w:lang w:eastAsia="ru-RU"/>
        </w:rPr>
      </w:pPr>
    </w:p>
    <w:sectPr w:rsidR="00D42B5C" w:rsidRPr="00473F5B" w:rsidSect="0086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405"/>
    <w:multiLevelType w:val="hybridMultilevel"/>
    <w:tmpl w:val="6BE24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30B7EE3"/>
    <w:multiLevelType w:val="hybridMultilevel"/>
    <w:tmpl w:val="E660969C"/>
    <w:lvl w:ilvl="0" w:tplc="1EAAE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87488"/>
    <w:multiLevelType w:val="hybridMultilevel"/>
    <w:tmpl w:val="C316CD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6FD3587"/>
    <w:multiLevelType w:val="multilevel"/>
    <w:tmpl w:val="6990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12FD4"/>
    <w:multiLevelType w:val="multilevel"/>
    <w:tmpl w:val="46C4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53805"/>
    <w:multiLevelType w:val="multilevel"/>
    <w:tmpl w:val="AD9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446D9"/>
    <w:multiLevelType w:val="multilevel"/>
    <w:tmpl w:val="822A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A32EB"/>
    <w:multiLevelType w:val="hybridMultilevel"/>
    <w:tmpl w:val="1A5A41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01043BA"/>
    <w:multiLevelType w:val="multilevel"/>
    <w:tmpl w:val="14A8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33D90"/>
    <w:multiLevelType w:val="hybridMultilevel"/>
    <w:tmpl w:val="B054F55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06D2692"/>
    <w:multiLevelType w:val="multilevel"/>
    <w:tmpl w:val="0B8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06C0D"/>
    <w:multiLevelType w:val="hybridMultilevel"/>
    <w:tmpl w:val="4E127040"/>
    <w:lvl w:ilvl="0" w:tplc="B512EF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98466B"/>
    <w:multiLevelType w:val="multilevel"/>
    <w:tmpl w:val="9800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650E9"/>
    <w:multiLevelType w:val="multilevel"/>
    <w:tmpl w:val="90B4F5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7BB77A2"/>
    <w:multiLevelType w:val="multilevel"/>
    <w:tmpl w:val="C94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C33D8"/>
    <w:multiLevelType w:val="hybridMultilevel"/>
    <w:tmpl w:val="23CC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D4BA6"/>
    <w:multiLevelType w:val="hybridMultilevel"/>
    <w:tmpl w:val="AB4046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E08186D"/>
    <w:multiLevelType w:val="multilevel"/>
    <w:tmpl w:val="94C4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BA40ED"/>
    <w:multiLevelType w:val="multilevel"/>
    <w:tmpl w:val="0B8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D33CF3"/>
    <w:multiLevelType w:val="multilevel"/>
    <w:tmpl w:val="F9A2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DE496C"/>
    <w:multiLevelType w:val="multilevel"/>
    <w:tmpl w:val="E1FA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AB6998"/>
    <w:multiLevelType w:val="hybridMultilevel"/>
    <w:tmpl w:val="34643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0702207"/>
    <w:multiLevelType w:val="hybridMultilevel"/>
    <w:tmpl w:val="9E78FC72"/>
    <w:lvl w:ilvl="0" w:tplc="5192A364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23803"/>
    <w:multiLevelType w:val="multilevel"/>
    <w:tmpl w:val="0F9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5619DB"/>
    <w:multiLevelType w:val="hybridMultilevel"/>
    <w:tmpl w:val="F52AE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62D57"/>
    <w:multiLevelType w:val="multilevel"/>
    <w:tmpl w:val="485E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CF7079"/>
    <w:multiLevelType w:val="multilevel"/>
    <w:tmpl w:val="453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6F490C"/>
    <w:multiLevelType w:val="multilevel"/>
    <w:tmpl w:val="C7B0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60992871"/>
    <w:multiLevelType w:val="hybridMultilevel"/>
    <w:tmpl w:val="451E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302B0"/>
    <w:multiLevelType w:val="multilevel"/>
    <w:tmpl w:val="71F2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75B85"/>
    <w:multiLevelType w:val="hybridMultilevel"/>
    <w:tmpl w:val="CD3E57BE"/>
    <w:lvl w:ilvl="0" w:tplc="5FB8780C">
      <w:start w:val="1"/>
      <w:numFmt w:val="decimal"/>
      <w:lvlText w:val="%1."/>
      <w:lvlJc w:val="left"/>
      <w:pPr>
        <w:tabs>
          <w:tab w:val="num" w:pos="1065"/>
        </w:tabs>
        <w:ind w:left="1065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68F1242C"/>
    <w:multiLevelType w:val="hybridMultilevel"/>
    <w:tmpl w:val="AEAA5658"/>
    <w:lvl w:ilvl="0" w:tplc="BF4C65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B8655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2C2B7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C6E4F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5F4A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E98F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D7037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144F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D4042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2">
    <w:nsid w:val="6BBD78F9"/>
    <w:multiLevelType w:val="multilevel"/>
    <w:tmpl w:val="58EA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775C02"/>
    <w:multiLevelType w:val="hybridMultilevel"/>
    <w:tmpl w:val="8C528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A45AC"/>
    <w:multiLevelType w:val="multilevel"/>
    <w:tmpl w:val="1FB0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D91BF8"/>
    <w:multiLevelType w:val="multilevel"/>
    <w:tmpl w:val="4D6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67432D"/>
    <w:multiLevelType w:val="hybridMultilevel"/>
    <w:tmpl w:val="D1D4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3"/>
  </w:num>
  <w:num w:numId="21">
    <w:abstractNumId w:val="28"/>
  </w:num>
  <w:num w:numId="22">
    <w:abstractNumId w:val="2"/>
  </w:num>
  <w:num w:numId="23">
    <w:abstractNumId w:val="30"/>
  </w:num>
  <w:num w:numId="24">
    <w:abstractNumId w:val="27"/>
  </w:num>
  <w:num w:numId="25">
    <w:abstractNumId w:val="11"/>
  </w:num>
  <w:num w:numId="26">
    <w:abstractNumId w:val="36"/>
  </w:num>
  <w:num w:numId="27">
    <w:abstractNumId w:val="10"/>
  </w:num>
  <w:num w:numId="28">
    <w:abstractNumId w:val="13"/>
  </w:num>
  <w:num w:numId="29">
    <w:abstractNumId w:val="9"/>
  </w:num>
  <w:num w:numId="30">
    <w:abstractNumId w:val="16"/>
  </w:num>
  <w:num w:numId="31">
    <w:abstractNumId w:val="31"/>
  </w:num>
  <w:num w:numId="32">
    <w:abstractNumId w:val="1"/>
  </w:num>
  <w:num w:numId="33">
    <w:abstractNumId w:val="0"/>
  </w:num>
  <w:num w:numId="34">
    <w:abstractNumId w:val="7"/>
  </w:num>
  <w:num w:numId="35">
    <w:abstractNumId w:val="24"/>
  </w:num>
  <w:num w:numId="36">
    <w:abstractNumId w:val="2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85A"/>
    <w:rsid w:val="00004740"/>
    <w:rsid w:val="0000687B"/>
    <w:rsid w:val="00007EB1"/>
    <w:rsid w:val="000151EC"/>
    <w:rsid w:val="001126F3"/>
    <w:rsid w:val="0019671D"/>
    <w:rsid w:val="001B5E81"/>
    <w:rsid w:val="00213B22"/>
    <w:rsid w:val="002354E6"/>
    <w:rsid w:val="00255DE4"/>
    <w:rsid w:val="002862D0"/>
    <w:rsid w:val="002C3839"/>
    <w:rsid w:val="002F785A"/>
    <w:rsid w:val="00316177"/>
    <w:rsid w:val="003A0B16"/>
    <w:rsid w:val="00407DA0"/>
    <w:rsid w:val="00473F5B"/>
    <w:rsid w:val="004D5B06"/>
    <w:rsid w:val="00542C0C"/>
    <w:rsid w:val="005E14AF"/>
    <w:rsid w:val="006114FD"/>
    <w:rsid w:val="006372B4"/>
    <w:rsid w:val="00681EB3"/>
    <w:rsid w:val="007B3C06"/>
    <w:rsid w:val="007C2F6F"/>
    <w:rsid w:val="007D1DB3"/>
    <w:rsid w:val="00856368"/>
    <w:rsid w:val="008604AB"/>
    <w:rsid w:val="00864024"/>
    <w:rsid w:val="008F04B7"/>
    <w:rsid w:val="009D4B62"/>
    <w:rsid w:val="00A83F7E"/>
    <w:rsid w:val="00AD2BC3"/>
    <w:rsid w:val="00AF24BF"/>
    <w:rsid w:val="00B645C7"/>
    <w:rsid w:val="00B6621E"/>
    <w:rsid w:val="00BB09C1"/>
    <w:rsid w:val="00C324A0"/>
    <w:rsid w:val="00C825B5"/>
    <w:rsid w:val="00CA3429"/>
    <w:rsid w:val="00D42B5C"/>
    <w:rsid w:val="00DA4C7F"/>
    <w:rsid w:val="00DA53F5"/>
    <w:rsid w:val="00DB3E96"/>
    <w:rsid w:val="00DE765C"/>
    <w:rsid w:val="00EE7D47"/>
    <w:rsid w:val="00F54898"/>
    <w:rsid w:val="00F9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5A"/>
  </w:style>
  <w:style w:type="paragraph" w:styleId="2">
    <w:name w:val="heading 2"/>
    <w:basedOn w:val="a"/>
    <w:next w:val="a"/>
    <w:link w:val="20"/>
    <w:qFormat/>
    <w:rsid w:val="001B5E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5E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3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4F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07E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07E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B5E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5E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"/>
    <w:basedOn w:val="a"/>
    <w:rsid w:val="00C825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rsid w:val="00C82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0474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047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://dou24.ru/z24/index.php?option=com_content&amp;view=article&amp;id=7&amp;Itemid=11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 образования педагогов д/с № 24</a:t>
            </a:r>
          </a:p>
        </c:rich>
      </c:tx>
      <c:layout>
        <c:manualLayout>
          <c:xMode val="edge"/>
          <c:yMode val="edge"/>
          <c:x val="0.10202466461992177"/>
          <c:y val="2.6899436986150865E-2"/>
        </c:manualLayout>
      </c:layout>
      <c:spPr>
        <a:noFill/>
        <a:ln w="25337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3870246085011248"/>
          <c:y val="0.37244897959183848"/>
          <c:w val="0.44295302013422833"/>
          <c:h val="0.4030612244897957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FF0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7030A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0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незаконч.высшее</c:v>
                </c:pt>
                <c:pt idx="2">
                  <c:v>среднее - специальное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36</c:v>
                </c:pt>
                <c:pt idx="1">
                  <c:v>6</c:v>
                </c:pt>
                <c:pt idx="2">
                  <c:v>58</c:v>
                </c:pt>
              </c:numCache>
            </c:numRef>
          </c:val>
        </c:ser>
        <c:dLbls>
          <c:showPercent val="1"/>
        </c:dLbls>
      </c:pie3DChart>
      <c:spPr>
        <a:noFill/>
        <a:ln w="12669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2259507829977998"/>
          <c:y val="0.35944306864270981"/>
          <c:w val="0.27430858999245583"/>
          <c:h val="0.48239374167810328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 квалификации педагогов д/с № 24</a:t>
            </a:r>
          </a:p>
        </c:rich>
      </c:tx>
      <c:layout>
        <c:manualLayout>
          <c:xMode val="edge"/>
          <c:yMode val="edge"/>
          <c:x val="0.12324966191703629"/>
          <c:y val="8.9117966248123542E-2"/>
        </c:manualLayout>
      </c:layout>
      <c:spPr>
        <a:noFill/>
        <a:ln w="25304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5745856353591242"/>
          <c:y val="0.39037433155080553"/>
          <c:w val="0.48342541436464448"/>
          <c:h val="0.368983957219254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00"/>
            </a:solidFill>
            <a:ln w="1265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FF00"/>
              </a:solidFill>
              <a:ln w="1265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B050"/>
              </a:solidFill>
              <a:ln w="1265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B0F0"/>
              </a:solidFill>
              <a:ln w="12652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04">
                <a:noFill/>
              </a:ln>
            </c:spPr>
            <c:txPr>
              <a:bodyPr/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22</c:v>
                </c:pt>
                <c:pt idx="3">
                  <c:v>50</c:v>
                </c:pt>
              </c:numCache>
            </c:numRef>
          </c:val>
        </c:ser>
        <c:dLbls>
          <c:showPercent val="1"/>
        </c:dLbls>
      </c:pie3DChart>
      <c:spPr>
        <a:noFill/>
        <a:ln w="12652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4092258671537492"/>
          <c:y val="0.35911646208788911"/>
          <c:w val="0.198895013224727"/>
          <c:h val="0.41176470588235492"/>
        </c:manualLayout>
      </c:layout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детей по группам здоровья 2011г.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детей по группам здоровья 2012г.</c:v>
                </c:pt>
              </c:strCache>
            </c:strRef>
          </c:tx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0.11700000000000002</c:v>
                </c:pt>
                <c:pt idx="1">
                  <c:v>0.66000000000000036</c:v>
                </c:pt>
                <c:pt idx="2">
                  <c:v>0.191</c:v>
                </c:pt>
                <c:pt idx="3">
                  <c:v>3.2000000000000021E-2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детей по группам здоровья 2012г.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детей по группам здоровья 2012г.</c:v>
                </c:pt>
              </c:strCache>
            </c:strRef>
          </c:tx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0.55000000000000004</c:v>
                </c:pt>
                <c:pt idx="2">
                  <c:v>0.27</c:v>
                </c:pt>
                <c:pt idx="3">
                  <c:v>1.0000000000000005E-2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0.42500000000000021</c:v>
                </c:pt>
                <c:pt idx="1">
                  <c:v>0.43400000000000016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one"/>
        <c:axId val="77450624"/>
        <c:axId val="77595776"/>
        <c:axId val="0"/>
      </c:bar3DChart>
      <c:catAx>
        <c:axId val="77450624"/>
        <c:scaling>
          <c:orientation val="minMax"/>
        </c:scaling>
        <c:axPos val="b"/>
        <c:numFmt formatCode="General" sourceLinked="1"/>
        <c:tickLblPos val="nextTo"/>
        <c:spPr>
          <a:solidFill>
            <a:srgbClr val="FFFF00"/>
          </a:solidFill>
        </c:spPr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595776"/>
        <c:crosses val="autoZero"/>
        <c:auto val="1"/>
        <c:lblAlgn val="ctr"/>
        <c:lblOffset val="100"/>
      </c:catAx>
      <c:valAx>
        <c:axId val="77595776"/>
        <c:scaling>
          <c:orientation val="minMax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0.00%" sourceLinked="1"/>
        <c:tickLblPos val="nextTo"/>
        <c:crossAx val="774506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18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ДОУ24</cp:lastModifiedBy>
  <cp:revision>24</cp:revision>
  <cp:lastPrinted>2012-07-04T00:10:00Z</cp:lastPrinted>
  <dcterms:created xsi:type="dcterms:W3CDTF">2011-02-21T05:21:00Z</dcterms:created>
  <dcterms:modified xsi:type="dcterms:W3CDTF">2012-08-15T08:37:00Z</dcterms:modified>
</cp:coreProperties>
</file>